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CFC" w:rsidRDefault="00724CFC" w:rsidP="00724CFC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it-IT"/>
        </w:rPr>
      </w:pPr>
      <w:r>
        <w:rPr>
          <w:b/>
          <w:bCs/>
          <w:noProof/>
          <w:lang w:eastAsia="it-IT"/>
        </w:rPr>
        <w:drawing>
          <wp:inline distT="0" distB="0" distL="0" distR="0">
            <wp:extent cx="1143000" cy="1143000"/>
            <wp:effectExtent l="0" t="0" r="0" b="0"/>
            <wp:docPr id="1" name="Immagine 1" descr="simbolo30x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mbolo30x1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it-IT"/>
        </w:rPr>
        <w:t>INCHIESTA PUBBLICA PODERE ROTA – VERBALE CONCLUSIVO</w:t>
      </w:r>
    </w:p>
    <w:p w:rsidR="00724CFC" w:rsidRDefault="00724CFC" w:rsidP="00724CFC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it-IT"/>
        </w:rPr>
      </w:pPr>
    </w:p>
    <w:p w:rsidR="00724CFC" w:rsidRPr="00724CFC" w:rsidRDefault="00724CFC" w:rsidP="00F45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proofErr w:type="spellStart"/>
      <w:r w:rsidRPr="00724CFC"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eastAsia="it-IT"/>
        </w:rPr>
        <w:t>Sig</w:t>
      </w:r>
      <w:proofErr w:type="spellEnd"/>
      <w:r w:rsidRPr="00724CFC"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eastAsia="it-IT"/>
        </w:rPr>
        <w:t xml:space="preserve"> Presidente, signori Commissari,</w:t>
      </w:r>
    </w:p>
    <w:p w:rsidR="00724CFC" w:rsidRPr="00724CFC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p w:rsidR="00724CFC" w:rsidRPr="00724CFC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come evidenziato nella diretta</w:t>
      </w:r>
      <w:r w:rsidR="00F4556E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streaming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ho potuto collegarmi solo dopo il 7' punto dei 21 componenti il verbale.</w:t>
      </w:r>
      <w:r w:rsidR="00F4556E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Mi scuso 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quindi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se le mie precisazioni saranno già state in qualche modo trattate e/o assorbite nel testo che non ho ascoltato.</w:t>
      </w:r>
    </w:p>
    <w:p w:rsidR="00724CFC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p w:rsidR="00724CFC" w:rsidRPr="00724CFC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Anch'io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48002D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come chi è intervenuto,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reputo quanto riassunto nel verbale insufficiente a</w:t>
      </w:r>
      <w:r w:rsidR="00F4556E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rendere il senso vero di 45 o 50 ore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di discussione e dei numerosi e considerevoli interventi degli os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servanti,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ma anche dai numerosi e circostanziati interventi dei cittadini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e rappresentanti di associazioni.</w:t>
      </w:r>
    </w:p>
    <w:p w:rsidR="00724CFC" w:rsidRPr="00724CFC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Segno di un grande coinvolgimento personale e di notevole interesse nonostante le difficoltà per la particolarità della consultazione a distanza.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Molti altri avrebbero potut</w:t>
      </w:r>
      <w:r w:rsidR="00F4556E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o intervenire, ma le modalità d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 collegament</w:t>
      </w:r>
      <w:r w:rsidR="00F4556E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o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per i più è stato un ostacolo.</w:t>
      </w:r>
    </w:p>
    <w:p w:rsidR="00724CFC" w:rsidRPr="00724CFC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p w:rsidR="0005715F" w:rsidRDefault="0005715F" w:rsidP="00F455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</w:pPr>
      <w:r w:rsidRPr="0005715F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 xml:space="preserve">Emissioni </w:t>
      </w:r>
      <w:proofErr w:type="spellStart"/>
      <w:r w:rsidRPr="0005715F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>odorigene</w:t>
      </w:r>
      <w:proofErr w:type="spellEnd"/>
      <w:r w:rsidRPr="0005715F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 xml:space="preserve"> (puzzi)</w:t>
      </w:r>
    </w:p>
    <w:p w:rsidR="0005715F" w:rsidRDefault="0005715F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p w:rsidR="00724CFC" w:rsidRPr="00724CFC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Presidente, ho ascoltato le sue parole e mi è </w:t>
      </w:r>
      <w:r w:rsidR="000571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sembrato poco convincente come L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ei riassume con semplici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e indefinite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"scuole medie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materna e nido" i 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luoghi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raggiunti dalle emissioni </w:t>
      </w:r>
      <w:proofErr w:type="spellStart"/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odorigene</w:t>
      </w:r>
      <w:proofErr w:type="spellEnd"/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. Occorre specificare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bene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: </w:t>
      </w:r>
      <w:r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quelle scuole sono a Castelfranco di Sopra,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 si affacciano sulle balze e quindi sulla discarica da cui re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ce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pisc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ono tutti gli effetti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odorigeni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, </w:t>
      </w:r>
      <w:r w:rsidRPr="00724CFC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 xml:space="preserve">che io chiamo semplicemente puzzi da decomposizione organica </w:t>
      </w:r>
      <w:proofErr w:type="spellStart"/>
      <w:r w:rsidRPr="00724CFC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>ecc</w:t>
      </w:r>
      <w:proofErr w:type="spellEnd"/>
      <w:r w:rsidRPr="00724CFC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>…</w:t>
      </w:r>
    </w:p>
    <w:p w:rsidR="00724CFC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p w:rsidR="0005715F" w:rsidRDefault="0005715F" w:rsidP="00F455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</w:pPr>
      <w:r w:rsidRPr="0005715F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>Indennizzi per disagio ambientale</w:t>
      </w:r>
    </w:p>
    <w:p w:rsidR="0005715F" w:rsidRDefault="0005715F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p w:rsidR="0005715F" w:rsidRDefault="0005715F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proofErr w:type="gramStart"/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E’</w:t>
      </w:r>
      <w:proofErr w:type="gramEnd"/>
      <w:r w:rsidR="00724CFC"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doveroso </w:t>
      </w:r>
      <w:r w:rsidR="00724CFC"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specificare che le risposte del proponente circa gli </w:t>
      </w:r>
      <w:r w:rsidR="00724CFC"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indennizz</w:t>
      </w:r>
      <w:r w:rsid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i per il disagio della discarica sono</w:t>
      </w:r>
      <w:r w:rsidR="00724CFC">
        <w:rPr>
          <w:rFonts w:ascii="Arial" w:eastAsia="Times New Roman" w:hAnsi="Arial" w:cs="Arial"/>
          <w:bCs/>
          <w:color w:val="222222"/>
          <w:sz w:val="24"/>
          <w:szCs w:val="24"/>
          <w:lang w:eastAsia="it-IT"/>
        </w:rPr>
        <w:t xml:space="preserve"> semplicemente irricevibili. O</w:t>
      </w:r>
      <w:r w:rsidR="00724CFC"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ccorreva riportare quanto da me ribadito nella replica</w:t>
      </w:r>
      <w:r w:rsidR="00724CFC" w:rsidRPr="00724CFC"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  <w:t>: gli indennizzi non si fanno</w:t>
      </w:r>
      <w:r w:rsidR="00724CFC"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  <w:t xml:space="preserve"> coi volantini o</w:t>
      </w:r>
      <w:r w:rsidR="00724CFC" w:rsidRPr="00724CFC"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  <w:t xml:space="preserve"> finanziando fiere, mercati o manifestazioni popolari, si assolve al dovuto per il disagio ambientale con erogazioni al comune secondo un piano finalizzato alla riduzione dei danni.</w:t>
      </w:r>
    </w:p>
    <w:p w:rsidR="00724CFC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Citare </w:t>
      </w:r>
      <w:proofErr w:type="spellStart"/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Sangiovanni</w:t>
      </w:r>
      <w:proofErr w:type="spellEnd"/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Valdarno come luogo principale del disagio, senza nulla togliere ai diritti dei sangiovannesi, non significa considerare gli altri con un generico "ed i comuni confinanti" perché </w:t>
      </w:r>
      <w:r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di confinanti c'è solo Castelfranco.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 Potremmo considerare anche Terranuova che paradossalmente è confinante avendo collocato la discarica a due passi da </w:t>
      </w:r>
      <w:proofErr w:type="spellStart"/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Sangiovanni</w:t>
      </w:r>
      <w:proofErr w:type="spellEnd"/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ed a 3 passi da Castelfranco. Molto meno vicino è</w:t>
      </w:r>
      <w:r w:rsidR="001D2D29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infatti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il centro abitato di Terranuova, </w:t>
      </w:r>
      <w:r w:rsidR="001D2D29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tanto da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considerare </w:t>
      </w:r>
      <w:r w:rsidR="001D2D29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quel comune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confinante anziché ospitante </w:t>
      </w:r>
      <w:r w:rsidR="001D2D29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la discarica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e beneficiario di tutti i vantaggi. </w:t>
      </w:r>
    </w:p>
    <w:p w:rsidR="0005715F" w:rsidRDefault="0005715F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p w:rsidR="0005715F" w:rsidRDefault="0005715F" w:rsidP="00F455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</w:pPr>
      <w:r w:rsidRPr="0005715F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>Il Parco Naturale delle Balze</w:t>
      </w:r>
    </w:p>
    <w:p w:rsidR="0048002D" w:rsidRDefault="0048002D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</w:pPr>
    </w:p>
    <w:p w:rsidR="00724CFC" w:rsidRPr="00724CFC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Presidente, alcuni cittadini hanno presentato</w:t>
      </w:r>
      <w:r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 illustrazioni e vedute aeree dell'area e del Parco Naturale delle Balze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 w:rsidR="000571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lo hanno descritto con passione e nei dettagli,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io</w:t>
      </w:r>
      <w:r w:rsidR="000571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stesso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ho perfino sfogliato di fronte alla telecamera, nel mio primo intervento, il libro </w:t>
      </w:r>
      <w:r w:rsidR="000571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“Le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Balze</w:t>
      </w:r>
      <w:r w:rsidR="000571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”</w:t>
      </w:r>
      <w:r w:rsidR="00357F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celebrativo di queste formazioni geologiche uniche in Toscana,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pubblicato dal comune di Castelfranco</w:t>
      </w:r>
      <w:r w:rsidR="000571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di Sopra</w:t>
      </w:r>
      <w:r w:rsidR="0048002D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nel 1994 e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opera del geologo</w:t>
      </w:r>
      <w:r w:rsidR="000571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Giovanni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Billi</w:t>
      </w:r>
      <w:r w:rsidR="000571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e di Giulietta Piccioli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 ma di ciò non se ne trova traccia nel verbale. </w:t>
      </w:r>
      <w:r w:rsidR="002864C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(</w:t>
      </w:r>
      <w:proofErr w:type="spellStart"/>
      <w:r w:rsidR="002864C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all</w:t>
      </w:r>
      <w:proofErr w:type="spellEnd"/>
      <w:r w:rsidR="002864C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. 3 foto stralcio del libro ove si parla di Leonardo da Vinci)</w:t>
      </w:r>
    </w:p>
    <w:p w:rsidR="00F4556E" w:rsidRDefault="00F4556E" w:rsidP="00F455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</w:pPr>
    </w:p>
    <w:p w:rsidR="00357F73" w:rsidRDefault="00357F73" w:rsidP="00F455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</w:pPr>
      <w:r w:rsidRPr="00357F73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>RILEVANZA POLITICA DELL’INCHIESTA</w:t>
      </w:r>
    </w:p>
    <w:p w:rsidR="00CB1169" w:rsidRPr="00357F73" w:rsidRDefault="00CB1169" w:rsidP="00F455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</w:pPr>
    </w:p>
    <w:p w:rsidR="00724CFC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Sono questi gli aspett</w:t>
      </w:r>
      <w:r w:rsidR="00357F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i che hanno </w:t>
      </w:r>
      <w:r w:rsidR="000571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rilevanza ed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efficacia </w:t>
      </w:r>
      <w:r w:rsidR="000571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agli occhi della </w:t>
      </w:r>
      <w:r w:rsidR="00357F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politica,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fuori dai numeri del progetto. Perché</w:t>
      </w:r>
      <w:r w:rsidR="000571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, </w:t>
      </w:r>
      <w:r w:rsidR="00357F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sig. Presidente e signori commissari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, al popolo del Valdarno non interessa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lastRenderedPageBreak/>
        <w:t>concludere la partita con uno 0</w:t>
      </w:r>
      <w:r w:rsidR="00357F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-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0</w:t>
      </w:r>
      <w:r w:rsidR="000571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calcistico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, come </w:t>
      </w:r>
      <w:r w:rsidR="000571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traspare dal </w:t>
      </w:r>
      <w:r w:rsidR="00357F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vostro </w:t>
      </w:r>
      <w:r w:rsidR="000571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verbale</w:t>
      </w:r>
      <w:r w:rsidR="00357F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. Sapete bene che </w:t>
      </w:r>
      <w:r w:rsidR="000571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 semplici dati tecnici hanno come padre una</w:t>
      </w:r>
      <w:r w:rsidR="00547B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commissione</w:t>
      </w:r>
      <w:r w:rsidR="00357F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del proponente</w:t>
      </w:r>
      <w:r w:rsidR="00547B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 e</w:t>
      </w:r>
      <w:r w:rsidR="00357F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quei dati </w:t>
      </w:r>
      <w:r w:rsidR="00547B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sono stati contestati da molteplici altre prove e tesi opposte e tra i più attendibili dovrebbero essere proprio quelli </w:t>
      </w:r>
      <w:r w:rsidR="00357F73" w:rsidRPr="00357F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di</w:t>
      </w:r>
      <w:r w:rsidR="00357F73" w:rsidRPr="00357F73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 xml:space="preserve"> </w:t>
      </w:r>
      <w:r w:rsidR="00547B5F" w:rsidRPr="00357F73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>Arpat</w:t>
      </w:r>
      <w:r w:rsidR="00547B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. </w:t>
      </w:r>
      <w:r w:rsidR="00357F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Q</w:t>
      </w:r>
      <w:r w:rsidR="00547B5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uei dati sono chiari e stroncano le tesi di quelli commissionati dal proponente. Se li mettiamo sullo stesso piano non facciamo bene il lavoro di commissione e commissari.</w:t>
      </w:r>
    </w:p>
    <w:p w:rsidR="00547B5F" w:rsidRPr="00724CFC" w:rsidRDefault="00547B5F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p w:rsidR="0048002D" w:rsidRDefault="00357F73" w:rsidP="00F455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UNA BATTAGLIA DA VINCERE PER I CITTADINI DEL VALDARNO</w:t>
      </w:r>
    </w:p>
    <w:p w:rsidR="00357F73" w:rsidRDefault="00357F73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</w:pPr>
    </w:p>
    <w:p w:rsidR="00547B5F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A noi interessa vincere questa battaglia </w:t>
      </w:r>
      <w:r w:rsidR="00547B5F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che è </w:t>
      </w:r>
      <w:r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unitaria del Valdarno 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che manifesta</w:t>
      </w:r>
      <w:r w:rsidR="00357F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per la prima volta</w:t>
      </w:r>
      <w:r w:rsidR="00357F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intenti e visione politica unitaria. </w:t>
      </w:r>
    </w:p>
    <w:p w:rsidR="00357F73" w:rsidRDefault="00547B5F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D</w:t>
      </w:r>
      <w:r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al verbale conclusivo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 questo non emerge con chiarezza. </w:t>
      </w:r>
      <w:r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 </w:t>
      </w:r>
      <w:r w:rsidR="00724CFC"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Le pare possibile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 che noi accettiamo una conclusione simile?</w:t>
      </w:r>
      <w:r w:rsidR="00357F73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Per quanto mi riguarda rispondo NO</w:t>
      </w:r>
      <w:r w:rsidR="00357F73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!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 </w:t>
      </w:r>
    </w:p>
    <w:p w:rsidR="00357F73" w:rsidRDefault="00357F73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</w:pPr>
    </w:p>
    <w:p w:rsidR="00547B5F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724CFC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>A noi interessa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che sia chiaro che non possiamo perdere in casa questa </w:t>
      </w:r>
      <w:proofErr w:type="gramStart"/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partita !!!</w:t>
      </w:r>
      <w:proofErr w:type="gramEnd"/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 </w:t>
      </w:r>
      <w:r w:rsidR="00357F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Perché è della nostra casa che si parla, del nostro ambiente, del nostro territorio.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Lei è l'arbitro (ci ha fatto capire) e allora deve essere imparziale. </w:t>
      </w:r>
    </w:p>
    <w:p w:rsidR="00547B5F" w:rsidRDefault="00547B5F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p w:rsidR="00547B5F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724CFC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>A noi interessa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che si sappia con chiarezza che abbiamo contro un'azienda dall'intento poco pubblico e </w:t>
      </w:r>
      <w:r w:rsidR="00357F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con un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unico interesse privato, quello del profitto!!! </w:t>
      </w:r>
    </w:p>
    <w:p w:rsidR="00547B5F" w:rsidRDefault="00547B5F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u w:val="single"/>
          <w:lang w:eastAsia="it-IT"/>
        </w:rPr>
      </w:pPr>
    </w:p>
    <w:p w:rsidR="00547B5F" w:rsidRPr="00357F73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it-IT"/>
        </w:rPr>
      </w:pPr>
      <w:r w:rsidRPr="00724CFC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it-IT"/>
        </w:rPr>
        <w:t xml:space="preserve">Un profitto generato dall'utilizzo gratuito di un investimento con soldi pubblici e dalle strutture che negli anni i cittadini hanno finanziato con la tassa sui </w:t>
      </w:r>
      <w:proofErr w:type="gramStart"/>
      <w:r w:rsidRPr="00724CFC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it-IT"/>
        </w:rPr>
        <w:t>rifiuti !!!</w:t>
      </w:r>
      <w:proofErr w:type="gramEnd"/>
      <w:r w:rsidRPr="00724CFC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it-IT"/>
        </w:rPr>
        <w:t xml:space="preserve"> </w:t>
      </w:r>
    </w:p>
    <w:p w:rsidR="00547B5F" w:rsidRPr="00357F73" w:rsidRDefault="00547B5F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it-IT"/>
        </w:rPr>
      </w:pPr>
    </w:p>
    <w:p w:rsidR="00547B5F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Un profitto che</w:t>
      </w:r>
      <w:r w:rsidR="0048002D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 con un ampliamento</w:t>
      </w:r>
      <w:r w:rsidR="00357F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della discarica </w:t>
      </w:r>
      <w:r w:rsidR="0048002D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a destinazione privata, </w:t>
      </w:r>
      <w:r w:rsidR="00AC0A60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farebbe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proseguire</w:t>
      </w:r>
      <w:r w:rsidR="00AC0A60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la discarica dei rifiuti solidi urbani, al solo scopo di </w:t>
      </w:r>
      <w:r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sfruttamento per altri anni delle opere di investimento della discarica.</w:t>
      </w:r>
      <w:r w:rsidR="0048002D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Non le pare importante evidenziare questo aspetto?</w:t>
      </w:r>
    </w:p>
    <w:p w:rsidR="00547B5F" w:rsidRDefault="00547B5F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</w:pPr>
    </w:p>
    <w:p w:rsidR="00AC0A60" w:rsidRDefault="00AC0A60" w:rsidP="00F455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CHIUSURA 2021 IL CONTRATTO VA ONORATO</w:t>
      </w:r>
    </w:p>
    <w:p w:rsidR="00AC0A60" w:rsidRDefault="00AC0A60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</w:pPr>
    </w:p>
    <w:p w:rsidR="00547B5F" w:rsidRDefault="00AC0A60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L</w:t>
      </w:r>
      <w:r w:rsidR="00724CFC"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a discarica è a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l suo</w:t>
      </w:r>
      <w:r w:rsidR="00724CFC"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 termine, a scadenza</w:t>
      </w:r>
      <w:r w:rsidR="0048002D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 naturale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. I</w:t>
      </w:r>
      <w:r w:rsidR="00724CFC"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l 2021 è l'anno della 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c</w:t>
      </w:r>
      <w:r w:rsidR="00724CFC"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hiusura,</w:t>
      </w:r>
      <w:r w:rsidR="00724CFC"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 secondo un contratto che le istituzioni hanno fatto e prorogato già una volta con i cittadini del 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V</w:t>
      </w:r>
      <w:r w:rsidR="00724CFC"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aldarno.</w:t>
      </w:r>
      <w:r w:rsidR="00724CFC"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 Questo contratto va onorato!!! </w:t>
      </w:r>
    </w:p>
    <w:p w:rsidR="00547B5F" w:rsidRDefault="00547B5F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</w:pPr>
    </w:p>
    <w:p w:rsidR="00AC0A60" w:rsidRDefault="00AC0A60" w:rsidP="00F455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IL DIRITTO DI ESSERE RISPETTATI</w:t>
      </w:r>
    </w:p>
    <w:p w:rsidR="00AC0A60" w:rsidRDefault="00AC0A60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</w:pPr>
    </w:p>
    <w:p w:rsidR="0048002D" w:rsidRDefault="00547B5F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Le pare p</w:t>
      </w:r>
      <w:r w:rsidR="00724CFC"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ossibile che una popolazione di 100.000 abitanti non possa avere il diritto di dire basta? </w:t>
      </w:r>
      <w:r w:rsidR="00724CFC"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Questa popolazione ha già 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dato </w:t>
      </w:r>
      <w:r w:rsidR="00724CFC"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per il Valdarno, per Firenze e p</w:t>
      </w:r>
      <w:r w:rsidR="0048002D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er molte altre aree dell'Italia</w:t>
      </w:r>
      <w:r w:rsidR="00724CFC"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. Il piano prevede che i rifiu</w:t>
      </w:r>
      <w:r w:rsidR="0048002D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ti del Valdarno siano portati </w:t>
      </w:r>
      <w:r w:rsidR="00724CFC"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all'inceneritore di San Zeno ad Arezzo, </w:t>
      </w:r>
      <w:r w:rsidR="00724CFC" w:rsidRPr="00724CFC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>perché dovremmo rinunciare a concludere il contratto?</w:t>
      </w:r>
      <w:r w:rsidR="00724CFC"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  </w:t>
      </w:r>
      <w:r w:rsidR="00AC0A60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Per chi?</w:t>
      </w:r>
      <w:r w:rsidR="00F4556E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Francamente non pensavamo di dover faticare tanto per rivendicare i diritti alla salute di un popolo contro gli interessi di un privato.</w:t>
      </w:r>
    </w:p>
    <w:p w:rsidR="00AC0A60" w:rsidRDefault="00AC0A60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p w:rsidR="0048002D" w:rsidRDefault="00AC0A60" w:rsidP="00F455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</w:pPr>
      <w:proofErr w:type="gramStart"/>
      <w:r w:rsidRPr="00AC0A60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>E’</w:t>
      </w:r>
      <w:proofErr w:type="gramEnd"/>
      <w:r w:rsidRPr="00AC0A60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 xml:space="preserve"> COMPITO DELLA POLITICA</w:t>
      </w:r>
      <w:r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 xml:space="preserve"> – La politica</w:t>
      </w:r>
      <w:r w:rsidR="00DA7BE9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 xml:space="preserve"> regionale</w:t>
      </w:r>
      <w:r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 xml:space="preserve"> deve sapere.</w:t>
      </w:r>
    </w:p>
    <w:p w:rsidR="00AC0A60" w:rsidRPr="00AC0A60" w:rsidRDefault="00AC0A60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</w:pPr>
    </w:p>
    <w:p w:rsidR="00724CFC" w:rsidRPr="00724CFC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Questa partita la decide la politica regionale,</w:t>
      </w:r>
      <w:r w:rsidR="00AC0A60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 il</w:t>
      </w:r>
      <w:r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 Presidente Giani, maggioranza e opposizione</w:t>
      </w:r>
      <w:r w:rsidR="00F4556E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 in Regione Toscana</w:t>
      </w:r>
      <w:r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 vengano a vedere se le cose che abbiamo sostenuto sono vere, non avranno bisogno di leggere chilometri di scritti, dati, ripetizioni, appelli, smentite e contro smentite. </w:t>
      </w:r>
      <w:proofErr w:type="gramStart"/>
      <w:r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E'</w:t>
      </w:r>
      <w:proofErr w:type="gramEnd"/>
      <w:r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 un loro dovere ascoltare le popolazioni dalle quali hanno avuto il mandato di rappresentanza. </w:t>
      </w:r>
      <w:proofErr w:type="gramStart"/>
      <w:r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E'</w:t>
      </w:r>
      <w:proofErr w:type="gramEnd"/>
      <w:r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 un suo dovere Presidente inserire questo appello specifico nel suo verbale.</w:t>
      </w:r>
      <w:r w:rsidR="00AC0A60" w:rsidRPr="00AC0A60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F4556E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Lo</w:t>
      </w:r>
      <w:r w:rsidR="00AC0A60"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ribadisco per la terza volta in questi mesi </w:t>
      </w:r>
      <w:r w:rsidR="00AC0A60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per cui le ri</w:t>
      </w:r>
      <w:r w:rsidR="00AC0A60"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formulo la mia richiesta</w:t>
      </w:r>
      <w:r w:rsidR="00F4556E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:</w:t>
      </w:r>
      <w:r w:rsidR="00AC0A60" w:rsidRPr="00724CF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AC0A60" w:rsidRPr="00724CFC">
        <w:rPr>
          <w:rFonts w:ascii="Arial" w:eastAsia="Times New Roman" w:hAnsi="Arial" w:cs="Arial"/>
          <w:b/>
          <w:color w:val="222222"/>
          <w:sz w:val="24"/>
          <w:szCs w:val="24"/>
          <w:lang w:eastAsia="it-IT"/>
        </w:rPr>
        <w:t>che questo ennesimo intervento sia parte integrante della sua relazione e non un semplice allegato.</w:t>
      </w:r>
    </w:p>
    <w:p w:rsidR="00724CFC" w:rsidRPr="00724CFC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p w:rsidR="00724CFC" w:rsidRPr="00724CFC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724CFC">
        <w:rPr>
          <w:rFonts w:ascii="Arial" w:eastAsia="Times New Roman" w:hAnsi="Arial" w:cs="Arial"/>
          <w:bCs/>
          <w:color w:val="222222"/>
          <w:sz w:val="24"/>
          <w:szCs w:val="24"/>
          <w:lang w:eastAsia="it-IT"/>
        </w:rPr>
        <w:t>La ringrazio per l'attenzione</w:t>
      </w:r>
      <w:r w:rsidR="00F4556E" w:rsidRPr="003F673A">
        <w:rPr>
          <w:rFonts w:ascii="Arial" w:eastAsia="Times New Roman" w:hAnsi="Arial" w:cs="Arial"/>
          <w:bCs/>
          <w:color w:val="222222"/>
          <w:sz w:val="24"/>
          <w:szCs w:val="24"/>
          <w:lang w:eastAsia="it-IT"/>
        </w:rPr>
        <w:t xml:space="preserve"> e </w:t>
      </w:r>
      <w:r w:rsidRPr="00724CFC">
        <w:rPr>
          <w:rFonts w:ascii="Arial" w:eastAsia="Times New Roman" w:hAnsi="Arial" w:cs="Arial"/>
          <w:bCs/>
          <w:color w:val="222222"/>
          <w:sz w:val="24"/>
          <w:szCs w:val="24"/>
          <w:lang w:eastAsia="it-IT"/>
        </w:rPr>
        <w:t>saluto Lei ed i commissari.</w:t>
      </w:r>
    </w:p>
    <w:p w:rsidR="00724CFC" w:rsidRPr="00724CFC" w:rsidRDefault="00724CFC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bookmarkStart w:id="0" w:name="_GoBack"/>
      <w:bookmarkEnd w:id="0"/>
    </w:p>
    <w:p w:rsidR="00724CFC" w:rsidRPr="00724CFC" w:rsidRDefault="0048002D" w:rsidP="00F455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Marco M</w:t>
      </w:r>
      <w:r w:rsidR="00724CFC"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orbidelli</w:t>
      </w:r>
    </w:p>
    <w:p w:rsidR="00CB18B3" w:rsidRDefault="00724CFC" w:rsidP="00F4556E">
      <w:pPr>
        <w:shd w:val="clear" w:color="auto" w:fill="FFFFFF"/>
        <w:spacing w:after="0" w:line="240" w:lineRule="auto"/>
        <w:jc w:val="both"/>
      </w:pPr>
      <w:r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consigliere comunale</w:t>
      </w:r>
      <w:r w:rsidR="00F4556E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 </w:t>
      </w:r>
      <w:r w:rsidRPr="00724CFC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Lista Civic</w:t>
      </w:r>
      <w:r w:rsidR="0048002D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 xml:space="preserve">a Castelfranco </w:t>
      </w:r>
      <w:proofErr w:type="spellStart"/>
      <w:r w:rsidR="0048002D">
        <w:rPr>
          <w:rFonts w:ascii="Arial" w:eastAsia="Times New Roman" w:hAnsi="Arial" w:cs="Arial"/>
          <w:b/>
          <w:bCs/>
          <w:color w:val="222222"/>
          <w:sz w:val="24"/>
          <w:szCs w:val="24"/>
          <w:lang w:eastAsia="it-IT"/>
        </w:rPr>
        <w:t>Piandiscò</w:t>
      </w:r>
      <w:proofErr w:type="spellEnd"/>
    </w:p>
    <w:sectPr w:rsidR="00CB18B3" w:rsidSect="004800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6A"/>
    <w:rsid w:val="0005715F"/>
    <w:rsid w:val="001D2D29"/>
    <w:rsid w:val="002864C5"/>
    <w:rsid w:val="00357F73"/>
    <w:rsid w:val="003F673A"/>
    <w:rsid w:val="0048002D"/>
    <w:rsid w:val="00547B5F"/>
    <w:rsid w:val="00724CFC"/>
    <w:rsid w:val="007E776A"/>
    <w:rsid w:val="00AC0A60"/>
    <w:rsid w:val="00CB1169"/>
    <w:rsid w:val="00CB18B3"/>
    <w:rsid w:val="00DA7BE9"/>
    <w:rsid w:val="00F4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D0F14"/>
  <w15:chartTrackingRefBased/>
  <w15:docId w15:val="{68C1A284-5B02-4FB7-B7D7-C871FA2A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6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6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5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Morbidelli</dc:creator>
  <cp:keywords/>
  <dc:description/>
  <cp:lastModifiedBy>Marco Morbidelli</cp:lastModifiedBy>
  <cp:revision>7</cp:revision>
  <cp:lastPrinted>2021-05-16T10:42:00Z</cp:lastPrinted>
  <dcterms:created xsi:type="dcterms:W3CDTF">2021-05-16T10:08:00Z</dcterms:created>
  <dcterms:modified xsi:type="dcterms:W3CDTF">2021-05-16T15:40:00Z</dcterms:modified>
</cp:coreProperties>
</file>