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</w:tabs>
        <w:spacing w:lineRule="auto" w:line="240" w:before="60" w:after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5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</w:r>
    </w:p>
    <w:p>
      <w:pPr>
        <w:pStyle w:val="Normal"/>
        <w:numPr>
          <w:ilvl w:val="0"/>
          <w:numId w:val="5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_RefHeading___Toc503287651"/>
      <w:bookmarkStart w:id="1" w:name="_Toc141436924"/>
      <w:bookmarkEnd w:id="0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3</w:t>
      </w:r>
    </w:p>
    <w:p>
      <w:pPr>
        <w:pStyle w:val="Normal"/>
        <w:keepNext w:val="true"/>
        <w:numPr>
          <w:ilvl w:val="0"/>
          <w:numId w:val="5"/>
        </w:numPr>
        <w:spacing w:lineRule="auto" w:line="240" w:before="0" w:after="60"/>
        <w:jc w:val="both"/>
        <w:outlineLvl w:val="0"/>
        <w:rPr/>
      </w:pPr>
      <w:bookmarkStart w:id="2" w:name="_Toc517086354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FORMULARIO DESCRITTIVO DEI PROGETTI  FSE</w:t>
      </w:r>
      <w:bookmarkEnd w:id="2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 +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MODELLO DI FORMULARIO DI PRESENTAZIONE DI PROGETTI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A VALERE SUL PR FSE+ TOSCANA 2021-27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>Il formulario deve essere compilato rispettando il numero max di caratteri spazi inclusi indicati in ciascun box, utilizzando il carattere Times New Roman.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ISTRUZIONI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Il presente documento si compone delle seguenti sezioni: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 xml:space="preserve">Sezione 0 Dati identificativi del progetto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auto" w:val="clear"/>
          <w:lang w:eastAsia="zh-CN"/>
        </w:rPr>
        <w:t>(compilazione on line)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 xml:space="preserve">Sezione A Soggetti coinvolti nella realizzazione del progetto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auto" w:val="clear"/>
          <w:lang w:eastAsia="zh-CN"/>
        </w:rPr>
        <w:t>(compilazione on line)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 xml:space="preserve">Sezione B1 Informazioni generali e contestualizzazione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shd w:fill="auto" w:val="clear"/>
          <w:lang w:eastAsia="zh-CN"/>
        </w:rPr>
        <w:t>(compilazione on line)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>Sezione B2 Descrizione del progetto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>Sezione C Articolazione esecutiva del progetto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360" w:before="0" w:after="0"/>
        <w:ind w:left="567" w:right="0" w:hanging="36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>Sezione D Principi e priorità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Le sezioni 0, A e B1 devono essere compilate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tramite sistema online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, collegandosi al seguente indirizzo web: </w:t>
      </w:r>
      <w:hyperlink r:id="rId2">
        <w:r>
          <w:rPr>
            <w:rFonts w:eastAsia="Times New Roman" w:cs="Times New Roman" w:ascii="Times New Roman" w:hAnsi="Times New Roman"/>
            <w:color w:val="0563C1"/>
            <w:kern w:val="0"/>
            <w:sz w:val="24"/>
            <w:szCs w:val="24"/>
            <w:u w:val="single"/>
            <w:lang w:eastAsia="zh-CN"/>
          </w:rPr>
          <w:t>https://web.regione.toscana.it/fse3/</w:t>
        </w:r>
      </w:hyperlink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e selezionando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2) Per la candidatura su un bando FSE -&gt; Formulario di presentazione progetti FSE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e in seguito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Consulta bandi/presenta progetti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, effettuando la ricerca dell’</w:t>
      </w:r>
      <w:r>
        <w:rPr>
          <w:rFonts w:eastAsia="Times New Roman" w:cs="Times New Roman" w:ascii="Times New Roman" w:hAnsi="Times New Roman"/>
          <w:kern w:val="0"/>
          <w:sz w:val="20"/>
          <w:szCs w:val="20"/>
          <w:lang w:eastAsia="it-IT"/>
        </w:rPr>
        <w:t>Avviso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a cui si desidera di presentare la propria candidatura attraverso i parametri a disposizione.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Sezione 0 Dati identificativi del progetto </w:t>
        <w:tab/>
        <w:tab/>
        <w:tab/>
        <w:tab/>
        <w:t>(compilazione on line)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Sezione A Soggetti coinvolti nella realizzazione del progetto </w:t>
        <w:tab/>
        <w:t>(compilazione online)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Sezione B.1 Informazioni generali e contestualizzazione </w:t>
        <w:tab/>
        <w:tab/>
        <w:tab/>
        <w:t>(compilazione on line)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  <w:t>Sezione B.2 Descrizione del progetto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/>
      </w:pPr>
      <w:bookmarkStart w:id="3" w:name="_Toc517086356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 Architettura del Progetto e contenuti principali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00FF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00FF" w:val="clear"/>
          <w:lang w:eastAsia="zh-CN"/>
        </w:rPr>
      </w:r>
    </w:p>
    <w:p>
      <w:pPr>
        <w:pStyle w:val="Normal"/>
        <w:spacing w:lineRule="auto" w:line="240" w:before="0" w:after="0"/>
        <w:ind w:left="-426" w:right="0" w:hanging="0"/>
        <w:rPr>
          <w:shd w:fill="auto" w:val="clear"/>
        </w:rPr>
      </w:pPr>
      <w:bookmarkStart w:id="4" w:name="_Toc5170863571"/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  <w:t xml:space="preserve">B.2.1.1 </w:t>
      </w:r>
      <w:bookmarkEnd w:id="4"/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  <w:t>Esperienza dei soggetti attuatori</w:t>
      </w:r>
    </w:p>
    <w:p>
      <w:pPr>
        <w:pStyle w:val="Normal"/>
        <w:spacing w:lineRule="auto" w:line="240" w:before="0" w:after="0"/>
        <w:ind w:left="-426" w:right="0" w:hanging="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/>
        </w:rPr>
        <w:t>(d</w:t>
      </w: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escrivere l’esperienza maturata dai soggetti attuatori nell’ambito di progettualità affini: anni di esperienza, quali e quanti progetti) (Max 5000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   </w:t>
      </w:r>
    </w:p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  <w:t>B.2.1.2 Capacità di sviluppare le politiche del contemporaneo</w:t>
      </w:r>
    </w:p>
    <w:p>
      <w:pPr>
        <w:pStyle w:val="Normal"/>
        <w:spacing w:lineRule="auto" w:line="240" w:before="0" w:after="0"/>
        <w:ind w:left="-426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/>
        </w:rPr>
        <w:t>(d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auto" w:val="clear"/>
          <w:lang w:eastAsia="zh-CN"/>
        </w:rPr>
        <w:t>escrivere</w:t>
      </w:r>
      <w:r>
        <w:rPr>
          <w:rFonts w:eastAsia="Times New Roman" w:cs="Times New Roman" w:ascii="Times New Roman" w:hAnsi="Times New Roman"/>
          <w:i/>
          <w:iCs/>
          <w:color w:val="000000"/>
          <w:shd w:fill="auto" w:val="clear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 xml:space="preserve">come si intende coinvolgere e/o qualificare le realtà culturali e/o produttive e/o la comunità di riferimento rispetto alle politiche del contemporaneo)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auto" w:val="clear"/>
          <w:lang w:eastAsia="zh-CN"/>
        </w:rPr>
        <w:t xml:space="preserve"> (Max 2500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426" w:right="0" w:hanging="0"/>
        <w:rPr/>
      </w:pPr>
      <w:bookmarkStart w:id="5" w:name="_Toc517086357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B.2.1.3 Obiettivi e finalità generali del progetto</w:t>
      </w:r>
      <w:bookmarkEnd w:id="5"/>
    </w:p>
    <w:p>
      <w:pPr>
        <w:pStyle w:val="Normal"/>
        <w:spacing w:lineRule="auto" w:line="240" w:before="0" w:after="0"/>
        <w:ind w:left="-426" w:right="0" w:hanging="0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(illustrare la coerenza degli obiettivi progettuali con</w:t>
      </w:r>
      <w:r>
        <w:rPr>
          <w:rFonts w:eastAsia="Times New Roman" w:cs="Times New Roman" w:ascii="Times New Roman" w:hAnsi="Times New Roman"/>
          <w:bCs/>
          <w:i/>
          <w:kern w:val="0"/>
          <w:sz w:val="24"/>
          <w:szCs w:val="24"/>
          <w:lang w:eastAsia="zh-CN"/>
        </w:rPr>
        <w:t xml:space="preserve"> quanto previsto dall’</w:t>
      </w:r>
      <w:r>
        <w:rPr>
          <w:rFonts w:eastAsia="Times New Roman" w:cs="Times New Roman" w:ascii="Times New Roman" w:hAnsi="Times New Roman"/>
          <w:bCs/>
          <w:i/>
          <w:kern w:val="0"/>
          <w:sz w:val="24"/>
          <w:szCs w:val="24"/>
          <w:lang w:eastAsia="it-IT"/>
        </w:rPr>
        <w:t>Avviso)</w:t>
      </w: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(Max 3000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426" w:right="0" w:hanging="0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B.2.1.4 Struttura e logica progettuale</w:t>
      </w:r>
    </w:p>
    <w:p>
      <w:pPr>
        <w:pStyle w:val="Normal"/>
        <w:spacing w:lineRule="auto" w:line="240" w:before="0" w:after="0"/>
        <w:ind w:left="-426" w:right="0" w:hanging="0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(descrivere la struttura del progetto e dettagliare in maniera chiara e schematica tutte le attività previste, evidenziando anche la coerenza rispetto a quanto previsto dall’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 xml:space="preserve">Avviso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) (Max 8000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426" w:right="0" w:hanging="0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bookmarkStart w:id="6" w:name="_Toc517086358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B.2.1.5 Coerenza delle varie attività e fasi progettuali</w:t>
      </w:r>
      <w:bookmarkEnd w:id="6"/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(illustrare la coerenza interna del progetto rispetto alle attività specifiche,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la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durata di ciascuna, le caratteristiche dei destinatari, ecc. rispetto all’articolazione esecutiva declinata nella seguente sezione C)</w:t>
      </w: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(Max 2500 caratteri spazi inclusi)</w:t>
      </w:r>
    </w:p>
    <w:tbl>
      <w:tblPr>
        <w:tblW w:w="9950" w:type="dxa"/>
        <w:jc w:val="left"/>
        <w:tblInd w:w="-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0"/>
      </w:tblGrid>
      <w:tr>
        <w:trPr/>
        <w:tc>
          <w:tcPr>
            <w:tcW w:w="9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bookmarkStart w:id="7" w:name="_Toc517086359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B.2.1.6 Congruenza generale del progetto</w:t>
      </w:r>
      <w:bookmarkEnd w:id="7"/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(illustrare la congruenza dei contenuti proposti, delle risorse mobilitate e delle metodologie di attuazione delle azioni)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kern w:val="0"/>
          <w:sz w:val="24"/>
          <w:szCs w:val="24"/>
          <w:lang w:eastAsia="zh-CN"/>
        </w:rPr>
        <w:t>(Max 2500 caratteri spazi inclusi)</w:t>
      </w:r>
    </w:p>
    <w:tbl>
      <w:tblPr>
        <w:tblW w:w="9950" w:type="dxa"/>
        <w:jc w:val="left"/>
        <w:tblInd w:w="-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0"/>
      </w:tblGrid>
      <w:tr>
        <w:trPr/>
        <w:tc>
          <w:tcPr>
            <w:tcW w:w="9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bookmarkStart w:id="8" w:name="_Toc517086360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B.2.1.7 Durata complessiva del progett</w:t>
      </w:r>
      <w:bookmarkEnd w:id="8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o</w:t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 mesi, nel rispetto di quanto previsto dall’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>Avviso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highlight w:val="none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</w:r>
    </w:p>
    <w:tbl>
      <w:tblPr>
        <w:tblW w:w="10025" w:type="dxa"/>
        <w:jc w:val="left"/>
        <w:tblInd w:w="-3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25"/>
      </w:tblGrid>
      <w:tr>
        <w:trPr/>
        <w:tc>
          <w:tcPr>
            <w:tcW w:w="10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-567" w:right="0" w:firstLine="141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eastAsia="zh-CN"/>
              </w:rPr>
              <w:t>B</w:t>
            </w:r>
            <w:bookmarkStart w:id="9" w:name="_Toc517086361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eastAsia="zh-CN"/>
              </w:rPr>
              <w:t>.2   B.2.2 Modalità di reperimento</w:t>
            </w:r>
            <w:bookmarkEnd w:id="9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eastAsia="zh-CN"/>
              </w:rPr>
              <w:t xml:space="preserve"> dei destinatari</w:t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B.2.2.1 Modalità di reperimento e sensibilizzazione</w:t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attraverso quali procedure di indagine preliminare si individua il target destinatario e quali sono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le azioni e i canali di diffusione più efficaci, rispetto alla tipologia di progetto, che si intendono attivare per raggiungere ed informare il più ampio numero di potenziali destinatari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zh-CN"/>
        </w:rPr>
        <w:t>(Max 3000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0" w:right="0" w:hanging="397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 xml:space="preserve">B.2.2.2 Requisiti minimi di ingresso al percorso formativo e, in caso di partecipanti stranieri, livello minimo di conoscenza della lingua italiana richiesto per una proficua partecipazione alle attività </w:t>
      </w:r>
    </w:p>
    <w:p>
      <w:pPr>
        <w:pStyle w:val="Normal"/>
        <w:spacing w:lineRule="auto" w:line="240" w:before="0" w:after="0"/>
        <w:ind w:left="0" w:right="0" w:hanging="397"/>
        <w:jc w:val="both"/>
        <w:rPr/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(indicare gli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elementi sulla base dei quali eventualmente i destinatari sono stati selezionati, ad esempio le classi di età, il livello d’istruzione, altro come da Allegato A della DGR 138/2024 - paragrafo 3 –  Indicazione dei destinatari dell’intervento)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zh-CN"/>
        </w:rPr>
        <w:t>(Max 3000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0" w:right="0" w:hanging="39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B.2.2.3 Eventuali requisiti di ingresso supplementari</w:t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(specificare eventuali requisiti, ulteriori rispetto ai requisiti minimi, ritenuti opportuni sia in termini di età, patente di guida, titolo di studio ecc. sia attinenti al possesso di conoscenze, capacità o abilitazioni specifiche nonché previsti da specifiche normative nazionali/regionali di settore)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 xml:space="preserve">(Max 3000 caratteri spazi inclusi) 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B.2.2.4 Modalità di selezione dei partecipanti</w:t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(indicare attraverso quali procedure - criteri, metodologie e strumenti - si intende effettuare la selezione dei partecipanti)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(Max 5000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C0C0C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C0C0C0" w:val="clear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B.2.2.5 Visite didattiche</w:t>
      </w:r>
    </w:p>
    <w:p>
      <w:pPr>
        <w:pStyle w:val="Normal"/>
        <w:spacing w:lineRule="auto" w:line="240" w:before="0" w:after="0"/>
        <w:ind w:left="-567" w:right="0" w:firstLine="14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(se previste nel progetto, indicare il numero, le possibili destinazioni e la durata indicativa, evidenziandone il valore rispetto agli obiettivi formativi generali) 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Max 2500 caratteri spazi inclusi)</w:t>
      </w:r>
    </w:p>
    <w:tbl>
      <w:tblPr>
        <w:tblW w:w="1001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13"/>
      </w:tblGrid>
      <w:tr>
        <w:trPr/>
        <w:tc>
          <w:tcPr>
            <w:tcW w:w="10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 w:right="0" w:firstLine="14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tbl>
      <w:tblPr>
        <w:tblW w:w="9940" w:type="dxa"/>
        <w:jc w:val="left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40"/>
      </w:tblGrid>
      <w:tr>
        <w:trPr/>
        <w:tc>
          <w:tcPr>
            <w:tcW w:w="9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-284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eastAsia="zh-CN"/>
              </w:rPr>
              <w:t>B.    B.2.3 Dotazioni ai partecipanti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284" w:right="0" w:hanging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284" w:right="0" w:hanging="0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B.2.3.1 Materiale didattico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(indicare il materiale didattico ad uso individuale e collettivo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)</w:t>
      </w:r>
    </w:p>
    <w:p>
      <w:pPr>
        <w:pStyle w:val="Normal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tbl>
      <w:tblPr>
        <w:tblW w:w="10291" w:type="dxa"/>
        <w:jc w:val="left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6"/>
        <w:gridCol w:w="2714"/>
      </w:tblGrid>
      <w:tr>
        <w:trPr/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Tipologia e caratteristiche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Quantità</w:t>
            </w:r>
          </w:p>
        </w:tc>
      </w:tr>
      <w:tr>
        <w:trPr/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-284" w:right="0" w:hanging="0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B.2.3.2 Alloggi ad uso dei partecipanti </w:t>
      </w:r>
    </w:p>
    <w:p>
      <w:pPr>
        <w:pStyle w:val="Normal"/>
        <w:spacing w:lineRule="auto" w:line="240" w:before="0" w:after="0"/>
        <w:ind w:left="-284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(descrivere gli spazi delle residenze dedicati alla vita quotidiana e al riposo / alla cottura dei pasti / alla produzione e ricerca / alla condivisione-scambio con gli altri destinatari delle attività del</w:t>
      </w:r>
      <w:r>
        <w:rPr>
          <w:rFonts w:eastAsia="Times New Roman" w:cs="Times New Roman" w:ascii="Times New Roman" w:hAnsi="Times New Roman"/>
          <w:i/>
          <w:iCs/>
          <w:kern w:val="0"/>
          <w:sz w:val="20"/>
          <w:szCs w:val="20"/>
          <w:lang w:eastAsia="it-IT"/>
        </w:rPr>
        <w:t xml:space="preserve"> p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rogetto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“Residenze d’artista”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)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Max 8000 caratteri spazi inclusi)</w:t>
      </w:r>
    </w:p>
    <w:tbl>
      <w:tblPr>
        <w:tblW w:w="9825" w:type="dxa"/>
        <w:jc w:val="left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25"/>
      </w:tblGrid>
      <w:tr>
        <w:trPr/>
        <w:tc>
          <w:tcPr>
            <w:tcW w:w="9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83" w:right="0" w:hanging="0"/>
        <w:jc w:val="left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B.2.3.3 Indumenti protettivi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-283" w:right="0" w:hanging="0"/>
        <w:jc w:val="left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(indicare la tipologia di indumenti protettivi che saranno forniti ai partecipanti, se necessari per la tipologia di attività prevista)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tbl>
      <w:tblPr>
        <w:tblW w:w="10266" w:type="dxa"/>
        <w:jc w:val="left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9"/>
        <w:gridCol w:w="2716"/>
      </w:tblGrid>
      <w:tr>
        <w:trPr/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Tipologia e caratteristiche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Quantità</w:t>
            </w:r>
          </w:p>
        </w:tc>
      </w:tr>
      <w:tr>
        <w:trPr/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keepNext w:val="true"/>
        <w:spacing w:lineRule="auto" w:line="240" w:before="120" w:after="0"/>
        <w:ind w:left="491" w:right="0" w:hanging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B.2.3.4 Attrezzature didattiche</w:t>
      </w:r>
    </w:p>
    <w:p>
      <w:pPr>
        <w:pStyle w:val="Normal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(indicare le principali attrezzature da utilizzare con finalità didattiche ad uso individuale e collettivo)</w:t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tbl>
      <w:tblPr>
        <w:tblW w:w="10279" w:type="dxa"/>
        <w:jc w:val="left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2162"/>
        <w:gridCol w:w="1026"/>
        <w:gridCol w:w="2378"/>
      </w:tblGrid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kern w:val="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zh-CN"/>
              </w:rPr>
              <w:t>Tipologia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kern w:val="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zh-CN"/>
              </w:rPr>
              <w:t>Uso Individuale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kern w:val="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zh-CN"/>
              </w:rPr>
              <w:t>/Collettivo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kern w:val="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zh-CN"/>
              </w:rPr>
              <w:t>Quantità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kern w:val="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zh-CN"/>
              </w:rPr>
              <w:t>Soggetto beneficiario che rende disponibile la risorsa (1)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numPr>
          <w:ilvl w:val="0"/>
          <w:numId w:val="13"/>
        </w:numPr>
        <w:tabs>
          <w:tab w:val="clear" w:pos="708"/>
          <w:tab w:val="left" w:pos="2912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Compilare solo nel caso di Partenariato /Consorzio/ Fondazione, indicando il nome del soggetto che mette a disposizione la risorsa</w:t>
      </w:r>
    </w:p>
    <w:p>
      <w:pPr>
        <w:pStyle w:val="Normal"/>
        <w:tabs>
          <w:tab w:val="clear" w:pos="708"/>
          <w:tab w:val="left" w:pos="2912" w:leader="none"/>
        </w:tabs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 xml:space="preserve">B.2.3.5 Caratteristiche e qualità delle attrezzature didattiche </w:t>
      </w:r>
      <w:r>
        <w:rPr>
          <w:rFonts w:eastAsia="Times New Roman" w:cs="Times New Roman" w:ascii="Times New Roman" w:hAnsi="Times New Roman"/>
          <w:b/>
          <w:bCs/>
          <w:i/>
          <w:iCs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Max 3000 caratteri spazi inclusi)</w:t>
      </w:r>
    </w:p>
    <w:tbl>
      <w:tblPr>
        <w:tblW w:w="9763" w:type="dxa"/>
        <w:jc w:val="left"/>
        <w:tblInd w:w="-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63"/>
      </w:tblGrid>
      <w:tr>
        <w:trPr/>
        <w:tc>
          <w:tcPr>
            <w:tcW w:w="9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szCs w:val="24"/>
          <w:lang w:eastAsia="zh-CN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keepNext w:val="true"/>
              <w:widowControl w:val="false"/>
              <w:spacing w:lineRule="auto" w:line="240" w:before="120" w:after="0"/>
              <w:ind w:left="491" w:right="0" w:hanging="851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eastAsia="zh-CN"/>
              </w:rPr>
              <w:t>B.    B.2.4 Monitoraggio e disseminazione</w:t>
            </w:r>
          </w:p>
        </w:tc>
      </w:tr>
    </w:tbl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B.2.4.1 Monitoraggio del progetto</w:t>
      </w:r>
    </w:p>
    <w:p>
      <w:pPr>
        <w:pStyle w:val="Normal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le modalità di rilevazione dell’andamento in itinere del progetto e le modalità di analisi degli esiti dello stesso, precisando chi svolge le relative funzioni) </w:t>
      </w:r>
      <w:r>
        <w:rPr>
          <w:rFonts w:eastAsia="Times New Roman" w:cs="Times New Roman" w:ascii="Times New Roman" w:hAnsi="Times New Roman"/>
          <w:b/>
          <w:i/>
          <w:iCs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Max 5000 caratteri spazi inclusi)</w:t>
      </w:r>
    </w:p>
    <w:tbl>
      <w:tblPr>
        <w:tblW w:w="9888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8"/>
      </w:tblGrid>
      <w:tr>
        <w:trPr/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B.2.4.2 Disseminazione</w:t>
      </w:r>
    </w:p>
    <w:p>
      <w:pPr>
        <w:pStyle w:val="Normal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(esplicitare i meccanismi dell’eventuale disseminazione del progetto, i suoi risultati, specificando</w:t>
      </w:r>
    </w:p>
    <w:p>
      <w:pPr>
        <w:pStyle w:val="Normal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prodotti, manifestazioni ed eventi di restituzione previsti e la loro coerenza e opportunità in riferimento al progetto, il pubblico di riferimento) </w:t>
      </w:r>
      <w:r>
        <w:rPr>
          <w:rFonts w:eastAsia="Times New Roman" w:cs="Times New Roman" w:ascii="Times New Roman" w:hAnsi="Times New Roman"/>
          <w:b/>
          <w:i/>
          <w:iCs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  <w:t>Max 8000 caratteri spazi inclusi)</w:t>
      </w:r>
    </w:p>
    <w:tbl>
      <w:tblPr>
        <w:tblW w:w="9950" w:type="dxa"/>
        <w:jc w:val="left"/>
        <w:tblInd w:w="-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0"/>
      </w:tblGrid>
      <w:tr>
        <w:trPr/>
        <w:tc>
          <w:tcPr>
            <w:tcW w:w="9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/>
      </w:pPr>
      <w:bookmarkStart w:id="10" w:name="_Toc517086370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B.2.5</w:t>
        <w:tab/>
        <w:t>Risorse da impiegare nel progetto</w:t>
      </w:r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B.2.5.1 TABELLA risorse umane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che svolgono funzioni nel progetto (ad es. progettazione, coordinamento, direzione, rendicontazione, docenza, tutoraggio, orientamento, ecc.)</w:t>
      </w:r>
    </w:p>
    <w:p>
      <w:pPr>
        <w:pStyle w:val="Normal"/>
        <w:keepNext w:val="true"/>
        <w:spacing w:lineRule="auto" w:line="240" w:before="12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(compilare una riga per ogni persona – da elencare in ordine alfabetico - coinvolta nell'attuazione del progetto secondo l’articolazione di cui alle seguenti tabelle A e B) </w:t>
      </w:r>
      <w:r>
        <w:rPr>
          <w:rFonts w:eastAsia="Times New Roman" w:cs="Times New Roman" w:ascii="Times New Roman" w:hAnsi="Times New Roman"/>
          <w:i/>
          <w:iCs/>
          <w:kern w:val="0"/>
          <w:sz w:val="20"/>
          <w:szCs w:val="20"/>
          <w:lang w:eastAsia="zh-CN"/>
        </w:rPr>
        <w:t>(1)</w:t>
      </w:r>
    </w:p>
    <w:p>
      <w:pPr>
        <w:pStyle w:val="Normal"/>
        <w:tabs>
          <w:tab w:val="clear" w:pos="708"/>
          <w:tab w:val="left" w:pos="1166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11668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TABELLA A -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Risorse umane che svolgono funzioni di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docenza, codocenza, tutoraggio, e orientamento </w:t>
      </w:r>
      <w:r>
        <w:rPr>
          <w:rFonts w:eastAsia="Times New Roman" w:cs="Times New Roman" w:ascii="Times New Roman" w:hAnsi="Times New Roman"/>
          <w:b/>
          <w:kern w:val="0"/>
          <w:sz w:val="20"/>
          <w:szCs w:val="20"/>
          <w:lang w:eastAsia="zh-CN"/>
        </w:rPr>
        <w:t>(2)</w:t>
      </w:r>
    </w:p>
    <w:p>
      <w:pPr>
        <w:pStyle w:val="Normal"/>
        <w:tabs>
          <w:tab w:val="clear" w:pos="708"/>
          <w:tab w:val="left" w:pos="1166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0"/>
          <w:szCs w:val="20"/>
          <w:lang w:eastAsia="zh-CN"/>
        </w:rPr>
      </w:r>
    </w:p>
    <w:tbl>
      <w:tblPr>
        <w:tblW w:w="9988" w:type="dxa"/>
        <w:jc w:val="left"/>
        <w:tblInd w:w="-19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0"/>
        <w:gridCol w:w="1469"/>
        <w:gridCol w:w="911"/>
        <w:gridCol w:w="1767"/>
        <w:gridCol w:w="1279"/>
        <w:gridCol w:w="783"/>
        <w:gridCol w:w="1013"/>
        <w:gridCol w:w="1281"/>
        <w:gridCol w:w="1084"/>
      </w:tblGrid>
      <w:tr>
        <w:trPr>
          <w:trHeight w:val="2633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72" w:right="0" w:hanging="432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2" w:right="0" w:hanging="43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 xml:space="preserve">      </w:t>
            </w:r>
            <w:bookmarkStart w:id="11" w:name="_Toc517086372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Nome e cognome</w:t>
            </w:r>
            <w:bookmarkEnd w:id="11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2" w:right="0" w:hanging="43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 xml:space="preserve">      </w:t>
            </w:r>
            <w:bookmarkStart w:id="12" w:name="_Toc517086373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Funzione</w:t>
            </w:r>
            <w:bookmarkEnd w:id="12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3" w:name="_Toc517086374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Provenienza dal mondo della produzione artistica o artigianale o dal mondo delle professioni legate al contemporaneo, dal settore dell’istruzione, dal settore della formazione</w:t>
            </w:r>
            <w:bookmarkEnd w:id="13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4" w:name="_Toc517086375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Anni di esperienza nella disciplina/attività da svolgere nel progetto</w:t>
            </w:r>
            <w:bookmarkEnd w:id="14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41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5" w:name="_Toc517086376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Senior/ Junior /Fascia</w:t>
            </w:r>
            <w:bookmarkEnd w:id="15"/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2" w:right="0" w:hanging="43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24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6" w:name="_Toc517086378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Soggetto beneficiario che rende disponibile la risorsa (2)</w:t>
            </w:r>
            <w:bookmarkEnd w:id="16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28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7" w:name="_Toc517086379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Personale interno/ esterno (3)</w:t>
            </w:r>
            <w:bookmarkEnd w:id="17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b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18" w:name="_Toc517086382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Disciplina</w:t>
            </w:r>
            <w:bookmarkEnd w:id="18"/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left="283" w:right="0" w:hanging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</w:r>
    </w:p>
    <w:p>
      <w:pPr>
        <w:pStyle w:val="Normal"/>
        <w:numPr>
          <w:ilvl w:val="0"/>
          <w:numId w:val="14"/>
        </w:numPr>
        <w:spacing w:lineRule="auto" w:line="240" w:before="57" w:after="57"/>
        <w:ind w:left="283" w:right="0" w:hanging="360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Indicare tutte le funzioni che intervengono per l’attuazione del progetto avendo cura di garantire che in capo alla stessa persona non siano attribuite funzioni di controllo e funzioni operative come previsto dal par. A.6.b della DGR 610/2023</w:t>
      </w:r>
      <w:bookmarkStart w:id="19" w:name="_Hlk150961091"/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 xml:space="preserve"> e ss.mm.ii</w:t>
      </w:r>
      <w:bookmarkEnd w:id="19"/>
    </w:p>
    <w:p>
      <w:pPr>
        <w:pStyle w:val="Normal"/>
        <w:numPr>
          <w:ilvl w:val="0"/>
          <w:numId w:val="15"/>
        </w:numPr>
        <w:spacing w:lineRule="auto" w:line="240" w:before="57" w:after="57"/>
        <w:ind w:left="283" w:right="0" w:hanging="36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Compilare solo nel caso di Partenariato/Consorzio /Fondazione indicando il nome del soggetto che mette a disposizione la risorsa (soggetto beneficiario con cui intercorre il rapporto di lavoro);</w:t>
      </w:r>
    </w:p>
    <w:p>
      <w:pPr>
        <w:pStyle w:val="Normal"/>
        <w:numPr>
          <w:ilvl w:val="0"/>
          <w:numId w:val="16"/>
        </w:numPr>
        <w:spacing w:lineRule="auto" w:line="240" w:before="57" w:after="57"/>
        <w:ind w:left="283" w:right="0" w:hanging="36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Indicare “interno” nel caso di persona legata al soggetto beneficiario da un rapporto di lavoro di tipo subordinato, “esterno” per tutte le altre tipologie di rapporto di lavoro.</w:t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TABELLA B –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Altre risorse umane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che svolgono funzioni nel progetto (ad es. progettazione, coordinamento, direzione, rendicontazione, ecc.)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tbl>
      <w:tblPr>
        <w:tblW w:w="10275" w:type="dxa"/>
        <w:jc w:val="left"/>
        <w:tblInd w:w="-3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7"/>
        <w:gridCol w:w="2100"/>
        <w:gridCol w:w="1580"/>
        <w:gridCol w:w="2045"/>
        <w:gridCol w:w="1355"/>
        <w:gridCol w:w="1713"/>
        <w:gridCol w:w="1064"/>
      </w:tblGrid>
      <w:tr>
        <w:trPr>
          <w:trHeight w:val="2633" w:hRule="atLeast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72" w:right="0" w:hanging="432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2" w:right="0" w:hanging="43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0" w:name="_Toc517086383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Nome e cognome</w:t>
            </w:r>
            <w:bookmarkEnd w:id="20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2" w:right="0" w:hanging="43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1" w:name="_Toc517086384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Funzione</w:t>
            </w:r>
            <w:bookmarkEnd w:id="21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Anni di esperienza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nella attività da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2" w:name="_Toc517086385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svolgere nel progetto</w:t>
            </w:r>
            <w:bookmarkEnd w:id="22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142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3" w:name="_Toc517086387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Ore/giorni</w:t>
            </w:r>
            <w:bookmarkEnd w:id="23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18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4" w:name="_Toc517086388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Soggetto beneficiario che rende disponibile la risorsa (1)</w:t>
            </w:r>
            <w:bookmarkEnd w:id="24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746" w:leader="none"/>
                <w:tab w:val="left" w:pos="111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zh-CN"/>
              </w:rPr>
            </w:pPr>
            <w:bookmarkStart w:id="25" w:name="_Toc517086389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t>Personale interno/ esterno (2)</w:t>
            </w:r>
            <w:bookmarkEnd w:id="25"/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zh-CN"/>
              </w:rPr>
              <w:br/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0"/>
              <w:ind w:left="1080" w:right="0" w:hanging="144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mallCap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it-IT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Compilare solo nel caso di Partenariato/Consorzio /Fondazione indicando il nome del soggetto che mette a</w:t>
      </w:r>
    </w:p>
    <w:p>
      <w:pPr>
        <w:pStyle w:val="Normal"/>
        <w:tabs>
          <w:tab w:val="clear" w:pos="708"/>
          <w:tab w:val="left" w:pos="-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 xml:space="preserve">               </w:t>
      </w: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disposizione la risorsa (soggetto beneficiario con cui intercorre il rapporto di lavoro)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-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Indicare “interno” nel caso di persona legata al soggetto beneficiario da un rapporto di lavoro di tipo</w:t>
      </w:r>
    </w:p>
    <w:p>
      <w:pPr>
        <w:pStyle w:val="Normal"/>
        <w:tabs>
          <w:tab w:val="clear" w:pos="708"/>
          <w:tab w:val="left" w:pos="-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 xml:space="preserve">              </w:t>
      </w: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subodinato, “esterno” per tutte le altre tipologie di rapporto di lavoro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kern w:val="0"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N.B. Occorre garantire che in capo alla stessa persona non siano attribuite funzioni di controllo e funzioni operative come previsto dal par. A.6.b della DGR 610/2023 e ss.mm.ii. e da eventuali disposizioni specifiche previste dall’</w:t>
      </w: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it-IT"/>
        </w:rPr>
        <w:t>Avviso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kern w:val="0"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kern w:val="0"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bookmarkStart w:id="26" w:name="Copia__Toc517086392_1"/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B.2.5.2 Risorse strutturali da utilizzare per il progetto</w:t>
      </w:r>
      <w:bookmarkEnd w:id="26"/>
    </w:p>
    <w:p>
      <w:pPr>
        <w:pStyle w:val="Normal"/>
        <w:keepNext w:val="true"/>
        <w:spacing w:lineRule="auto" w:line="240" w:before="120" w:after="0"/>
        <w:ind w:left="510" w:right="0" w:hanging="51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Locali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tbl>
      <w:tblPr>
        <w:tblW w:w="9638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4"/>
        <w:gridCol w:w="2405"/>
        <w:gridCol w:w="2413"/>
        <w:gridCol w:w="2405"/>
      </w:tblGrid>
      <w:tr>
        <w:trPr/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Tipologia di locali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Indirizzo di ubicazione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(Via, n. civico, CAP, Comune)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Metri quadri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Soggetto beneficiario che mette a disposizione la risorsa</w:t>
            </w:r>
          </w:p>
        </w:tc>
      </w:tr>
      <w:tr>
        <w:trPr/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Locali ad uso ufficio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Locali ad uso alloggio per i destinatari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Altri locali (specificare tipologia, ad es. aula informatica, laboratorio)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Altro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type w:val="nextPage"/>
          <w:pgSz w:w="11906" w:h="16838"/>
          <w:pgMar w:left="1134" w:right="1133" w:gutter="0" w:header="1276" w:top="1333" w:footer="0" w:bottom="708"/>
          <w:pgNumType w:fmt="decimal"/>
          <w:formProt w:val="false"/>
          <w:titlePg/>
          <w:textDirection w:val="lrTb"/>
          <w:docGrid w:type="default" w:linePitch="100" w:charSpace="16384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-456" w:hanging="0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B.2.6 Risultati attesi/sostenibilità/trasferibilità/innovazione</w:t>
      </w:r>
    </w:p>
    <w:p>
      <w:pPr>
        <w:pStyle w:val="Normal"/>
        <w:keepNext w:val="true"/>
        <w:spacing w:lineRule="auto" w:line="240" w:before="0" w:after="6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B.2.6.1 Efficacia e ricaduta dell’intervento</w:t>
      </w:r>
    </w:p>
    <w:p>
      <w:pPr>
        <w:pStyle w:val="Normal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>(descrivere gli elementi principali del progetto che sostengono la sua capacità di raggiungere gli obiettivi prefissati in base a quanto riportato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shd w:fill="auto" w:val="clear"/>
          <w:lang w:eastAsia="it-IT"/>
        </w:rPr>
        <w:t xml:space="preserve"> all’Art.9 paragrafo 9.2 del presente Avviso)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 xml:space="preserve"> (Max 5000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tabs>
          <w:tab w:val="clear" w:pos="708"/>
          <w:tab w:val="left" w:pos="678" w:leader="none"/>
        </w:tabs>
        <w:spacing w:lineRule="auto" w:line="240" w:before="0" w:after="0"/>
        <w:ind w:left="340" w:right="0" w:hanging="680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B.2.6.2 Occupabilità e/o miglioramento della condizione professionale e occupazionale dei destinatari del progetto</w:t>
      </w:r>
    </w:p>
    <w:p>
      <w:pPr>
        <w:pStyle w:val="Normal"/>
        <w:tabs>
          <w:tab w:val="clear" w:pos="708"/>
          <w:tab w:val="left" w:pos="678" w:leader="none"/>
        </w:tabs>
        <w:spacing w:lineRule="auto" w:line="240" w:before="0" w:after="0"/>
        <w:ind w:left="340" w:right="0" w:hanging="680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come l’intervento contribuisca ad aumentare la potenzialità occupazionale e la condizione professionale dei destinatari)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>(Max 2500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B.2.6.3 Sostenibilità e continuità degli effetti</w:t>
      </w:r>
    </w:p>
    <w:p>
      <w:pPr>
        <w:pStyle w:val="Normal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come le azioni attivate, le caratteristiche del progetto e gli strumenti adottati diano continuità nel tempo ai risultati e alle metodologie di attuazione del progetto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>(Max 2500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B.2.6.4 Esemplarità e trasferibilità dell’esperienza</w:t>
      </w:r>
    </w:p>
    <w:p>
      <w:pPr>
        <w:pStyle w:val="Normal"/>
        <w:spacing w:lineRule="auto" w:line="240" w:before="0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(specificare in quale senso il progetto può essere considerato esemplare/trasferibile. Soffermarsi in particolare sulla descrizione dei meccanismi di diffusione dei risultati e sugli utenti che potenzialmente potrebbero usufruire del modello e/o della metodologia del progetto)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  <w:t>(Max 3000 caratteri spazi inclusi)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it-IT"/>
        </w:rPr>
      </w:r>
    </w:p>
    <w:p>
      <w:pPr>
        <w:pStyle w:val="Normal"/>
        <w:spacing w:lineRule="auto" w:line="12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66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6600" w:val="clear"/>
          <w:lang w:eastAsia="zh-CN"/>
        </w:rPr>
      </w:r>
    </w:p>
    <w:p>
      <w:pPr>
        <w:pStyle w:val="Normal"/>
        <w:keepNext w:val="true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B.2.6.5 Carattere innovativo del progetto  </w:t>
      </w:r>
    </w:p>
    <w:p>
      <w:pPr>
        <w:pStyle w:val="Normal"/>
        <w:spacing w:lineRule="auto" w:line="240" w:before="6" w:after="0"/>
        <w:ind w:left="491" w:right="0" w:hanging="851"/>
        <w:jc w:val="both"/>
        <w:rPr/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(descrivere le caratteristiche innovative, se presenti, evidenziandone la coerenza ed efficacia rispetto al progetto e ai risultati attesi. Il carattere innovativo può riferirsi a: soggetti in partenariato, obiettivi formativi, innovazione sociale, profilo professionale, settore di riferimento, procedure-metodologie-strumenti di attuazione del progetto, articolazione progettuale, strategie organizzative, modalità di coinvolgimento di stakeholders esterni ecc)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(Max 3000 caratteri spazi inclusi)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1134" w:gutter="0" w:header="720" w:top="1418" w:footer="0" w:bottom="720"/>
          <w:pgNumType w:fmt="decimal"/>
          <w:formProt w:val="false"/>
          <w:textDirection w:val="lrTb"/>
          <w:docGrid w:type="default" w:linePitch="100" w:charSpace="16384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bookmarkStart w:id="27" w:name="__RefHeading___Toc503287655"/>
      <w:bookmarkEnd w:id="27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Sezione C  Articolazione esecutiva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0"/>
        <w:jc w:val="both"/>
        <w:rPr>
          <w:rFonts w:ascii="Times New Roman" w:hAnsi="Times New Roman" w:eastAsia="Arial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Arial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28" w:name="_Toc517086398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C.1 </w:t>
        <w:tab/>
        <w:t xml:space="preserve">  Articolazione attività</w:t>
      </w:r>
      <w:bookmarkEnd w:id="28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(1 attività = 1 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shd w:fill="auto" w:val="clear"/>
          <w:lang w:eastAsia="zh-CN"/>
        </w:rPr>
        <w:t>Residenza)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24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  <w:t>Attività PAD 1.a.5 Sostegno alle transizioni verso un’occupazione stabile e di qualità nei beni culturali e nelle arti contemporanee</w:t>
      </w:r>
    </w:p>
    <w:p>
      <w:pPr>
        <w:pStyle w:val="Normal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bookmarkStart w:id="29" w:name="_Toc517086399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C.1.1 Quadro riepilogativo delle attività</w:t>
      </w:r>
      <w:bookmarkEnd w:id="29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tbl>
      <w:tblPr>
        <w:tblW w:w="14960" w:type="dxa"/>
        <w:jc w:val="left"/>
        <w:tblInd w:w="-27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9"/>
        <w:gridCol w:w="9986"/>
        <w:gridCol w:w="2389"/>
        <w:gridCol w:w="1545"/>
      </w:tblGrid>
      <w:tr>
        <w:trPr>
          <w:trHeight w:val="607" w:hRule="atLeast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N.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Titolo scheda di dettaglio (*)……………………………………….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N. destinatari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N. ore</w:t>
            </w:r>
          </w:p>
        </w:tc>
      </w:tr>
      <w:tr>
        <w:trPr>
          <w:trHeight w:val="332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shd w:fill="auto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eastAsia="zh-CN"/>
              </w:rPr>
              <w:t>Residenza 1)…….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shd w:fill="auto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eastAsia="zh-CN"/>
              </w:rPr>
              <w:t>Residenza 2)…….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  <w:t>Totale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zh-CN"/>
        </w:rPr>
      </w:pPr>
      <w:r>
        <w:rPr>
          <w:rFonts w:eastAsia="Times New Roman" w:cs="Times New Roman" w:ascii="Times New Roman" w:hAnsi="Times New Roman"/>
          <w:kern w:val="0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lang w:eastAsia="zh-CN"/>
        </w:rPr>
        <w:t>*I dati inseriti devono corrispondere a quelli inseriti nella sezione 4 “Attività” del formulario on line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lang w:eastAsia="zh-C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kern w:val="0"/>
          <w:lang w:eastAsia="zh-CN"/>
        </w:rPr>
      </w:pPr>
      <w:r>
        <w:rPr>
          <w:rFonts w:eastAsia="Arial" w:cs="Times New Roman" w:ascii="Times New Roman" w:hAnsi="Times New Roman"/>
          <w:i/>
          <w:kern w:val="0"/>
          <w:lang w:eastAsia="zh-CN"/>
        </w:rPr>
        <w:t>N.B.: nell’articolazione progettuale dell’attività formativa, il numero dei destinatari e di ore previste dovrà fare riferimento a quanto indicato nella sezione “dati di sintesi” del formulario on line.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kern w:val="0"/>
          <w:lang w:eastAsia="zh-CN"/>
        </w:rPr>
      </w:pPr>
      <w:r>
        <w:rPr>
          <w:rFonts w:eastAsia="Arial" w:cs="Times New Roman" w:ascii="Times New Roman" w:hAnsi="Times New Roman"/>
          <w:i/>
          <w:kern w:val="0"/>
          <w:lang w:eastAsia="zh-C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kern w:val="0"/>
          <w:lang w:eastAsia="zh-CN"/>
        </w:rPr>
      </w:pPr>
      <w:r>
        <w:rPr>
          <w:rFonts w:eastAsia="Arial" w:cs="Times New Roman" w:ascii="Times New Roman" w:hAnsi="Times New Roman"/>
          <w:i/>
          <w:kern w:val="0"/>
          <w:lang w:eastAsia="zh-CN"/>
        </w:rPr>
        <w:t>Per ciascuna delle righe sopra indicate compilare ed allegare una “Scheda di dettaglio” C.2</w:t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  <w:bookmarkStart w:id="30" w:name="_Hlk178351513"/>
      <w:bookmarkStart w:id="31" w:name="_Hlk178351513"/>
      <w:bookmarkEnd w:id="31"/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100" w:charSpace="16384"/>
        </w:sectPr>
        <w:pStyle w:val="Normal"/>
        <w:spacing w:lineRule="auto" w:line="240" w:before="6" w:after="0"/>
        <w:ind w:left="491" w:right="0" w:hanging="851"/>
        <w:jc w:val="both"/>
        <w:rPr>
          <w:rFonts w:ascii="Times New Roman" w:hAnsi="Times New Roman" w:eastAsia="Arial" w:cs="Times New Roman"/>
          <w:kern w:val="0"/>
          <w:sz w:val="24"/>
          <w:szCs w:val="24"/>
          <w:lang w:eastAsia="zh-CN"/>
        </w:rPr>
      </w:pPr>
      <w:r>
        <w:rPr>
          <w:rFonts w:eastAsia="Arial" w:cs="Times New Roman" w:ascii="Times New Roman" w:hAnsi="Times New Roman"/>
          <w:kern w:val="0"/>
          <w:sz w:val="24"/>
          <w:szCs w:val="24"/>
          <w:lang w:eastAsia="zh-CN"/>
        </w:rPr>
        <w:t>Compilate ed allegate n°2</w:t>
        <w:tab/>
        <w:t>schede C.2 in totale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C.2 </w:t>
        <w:tab/>
        <w:t>Scheda di attività formativa</w:t>
        <w:tab/>
        <w:t xml:space="preserve">   </w:t>
        <w:tab/>
        <w:t xml:space="preserve">N°1 </w:t>
      </w:r>
      <w:bookmarkStart w:id="32" w:name="_Toc517086400"/>
      <w:bookmarkEnd w:id="32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DI 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240" w:after="0"/>
        <w:ind w:left="491" w:right="0" w:hanging="85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ab/>
        <w:t>Titolo: Residenza d’artista 1)………………….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240" w:after="0"/>
        <w:ind w:left="491" w:right="0" w:hanging="85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ab/>
        <w:t>Attività PAD: 1.a.5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33" w:name="_Toc51708640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C.2.1 Obiettivi formativi dell’attività</w:t>
      </w:r>
      <w:bookmarkEnd w:id="33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 caso di percorso finalizzato all’acquisizione di singole capacità/conoscenze, declinare gli obiettivi formativi generali in riferimento a quanto indicato all’Art. 9 paragrafo 9.2, lett. b dell’Avviso)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34" w:name="_Toc517086402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C.2.2 Sede di svolgimento dell’attività formativa</w:t>
      </w:r>
      <w:bookmarkEnd w:id="34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ap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kern w:val="0"/>
          <w:sz w:val="24"/>
          <w:szCs w:val="24"/>
          <w:lang w:eastAsia="zh-CN"/>
        </w:rPr>
      </w:r>
      <w:bookmarkStart w:id="35" w:name="_Toc517086404"/>
      <w:bookmarkStart w:id="36" w:name="_Toc517086404"/>
      <w:bookmarkEnd w:id="36"/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37" w:name="_Toc517086412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C.2.5.1 Obiettivi specifici di apprendimento in termini di</w:t>
      </w:r>
      <w:bookmarkEnd w:id="37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Conoscenze: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Competenze: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38" w:name="_Toc517086413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C.2.5.2 Contenuti formativi</w:t>
      </w:r>
      <w:bookmarkEnd w:id="38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i contenuti specifici proposti in relazione agli obiettivi di apprendimento e modalità di svolgimento delle attività, articolando per ciascuna delle attività previste all’Art. 9 paragrafo 9.2, lett. b dell’Avviso)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(Max 8000 caratteri spazi inclusi)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u w:val="single"/>
          <w:lang w:eastAsia="zh-CN"/>
        </w:rPr>
        <w:t>1) Formazione teorica non formale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Specificare numero ore e argomenti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u w:val="single"/>
          <w:lang w:eastAsia="zh-CN"/>
        </w:rPr>
        <w:t>2) Formazione pratico-esperienziale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A) realizzazione di un’opera site specific (per artisti/artiste) curatela mostra finale (per curatori/curatrici)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B) progettazione di una mostra collettiva finale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C) allestimento e inaugurazione della mostra finale collettiva + eventi di accompagnamento al percorso espositivo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D) realizzazione catalogo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E) eventi pubblici di restituzione e diffusione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39" w:name="_Toc517086414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C.2.5.3 Metodologie e strumenti</w:t>
      </w:r>
      <w:bookmarkEnd w:id="39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(descrivere le metodologie didattiche e organizzative adottate sia per un efficace apprendimento di saperi teorico-tecnici sia per un completo sviluppo di competenze; focalizzare la descrizione sulle diverse modalità didattiche con le quali i contenuti della formazione vengono veicolati, come ad esempio, aula, laboratorio, simulazioni, casi di studio, ecc) (Max 8000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trike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strike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0" w:name="_Toc517086415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C.2.5.4 Organizzazione e logistica</w:t>
      </w:r>
      <w:bookmarkEnd w:id="40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(indicare le principali attrezzature e materiali necessari in relazione alla metodologia didattica adottata e alle finalità formative) 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0" w:cs="0" w:ascii="Times New Roman" w:hAnsi="Times New Roman"/>
          <w:b/>
          <w:sz w:val="24"/>
          <w:szCs w:val="24"/>
          <w:lang w:eastAsia="zh-CN" w:bidi="hi-IN"/>
        </w:rPr>
        <w:t>C.3.4 Altri elementi ritenuti rilevanti</w:t>
      </w:r>
    </w:p>
    <w:p>
      <w:pPr>
        <w:pStyle w:val="Normal"/>
        <w:spacing w:lineRule="auto" w:line="240" w:before="0" w:after="0"/>
        <w:ind w:left="491" w:right="0" w:hanging="851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0" w:cs="0" w:ascii="Times New Roman" w:hAnsi="Times New Roman"/>
          <w:i/>
          <w:sz w:val="24"/>
          <w:szCs w:val="24"/>
          <w:lang w:eastAsia="zh-CN" w:bidi="hi-IN"/>
        </w:rPr>
        <w:t xml:space="preserve">(Da specificare ad es: </w:t>
      </w:r>
      <w:r>
        <w:rPr>
          <w:rFonts w:eastAsia="0" w:cs="0" w:ascii="Times New Roman" w:hAnsi="Times New Roman"/>
          <w:bCs/>
          <w:sz w:val="24"/>
          <w:szCs w:val="24"/>
          <w:lang w:eastAsia="zh-CN" w:bidi="hi-IN"/>
        </w:rPr>
        <w:t>coinvolgimento di artisti/artiste del mondo dell’arte contemporanea e specialisti/e e professionisti/e, ecc.</w:t>
      </w:r>
      <w:r>
        <w:rPr>
          <w:rFonts w:eastAsia="0" w:cs="0" w:ascii="Times New Roman" w:hAnsi="Times New Roman"/>
          <w:i/>
          <w:sz w:val="24"/>
          <w:szCs w:val="24"/>
          <w:lang w:eastAsia="zh-CN" w:bidi="hi-IN"/>
        </w:rPr>
        <w:t xml:space="preserve">)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 w:bidi="hi-IN"/>
        </w:rPr>
        <w:t xml:space="preserve"> (Max 5000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57" w:after="57"/>
        <w:jc w:val="both"/>
        <w:textAlignment w:val="baseline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0" w:cs="0" w:ascii="Times New Roman" w:hAnsi="Times New Roman"/>
          <w:i/>
          <w:sz w:val="24"/>
          <w:szCs w:val="24"/>
          <w:lang w:eastAsia="zh-CN" w:bidi="hi-I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57" w:after="57"/>
        <w:jc w:val="both"/>
        <w:textAlignment w:val="baseline"/>
        <w:rPr>
          <w:rFonts w:ascii="Times New Roman" w:hAnsi="Times New Roman" w:eastAsia="0" w:cs="0"/>
          <w:i/>
          <w:i/>
          <w:sz w:val="24"/>
          <w:szCs w:val="24"/>
          <w:shd w:fill="FFFF00" w:val="clear"/>
          <w:lang w:eastAsia="zh-CN" w:bidi="hi-IN"/>
        </w:rPr>
      </w:pPr>
      <w:r>
        <w:rPr>
          <w:rFonts w:eastAsia="0" w:cs="0" w:ascii="Times New Roman" w:hAnsi="Times New Roman"/>
          <w:i/>
          <w:sz w:val="24"/>
          <w:szCs w:val="24"/>
          <w:shd w:fill="FFFF00" w:val="clear"/>
          <w:lang w:eastAsia="zh-CN" w:bidi="hi-IN"/>
        </w:rPr>
      </w:r>
    </w:p>
    <w:p>
      <w:pPr>
        <w:pStyle w:val="Normal"/>
        <w:tabs>
          <w:tab w:val="clear" w:pos="708"/>
          <w:tab w:val="left" w:pos="1284" w:leader="none"/>
        </w:tabs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  <w:r>
        <w:br w:type="page"/>
      </w:r>
    </w:p>
    <w:p>
      <w:pPr>
        <w:pStyle w:val="Normal"/>
        <w:tabs>
          <w:tab w:val="clear" w:pos="708"/>
          <w:tab w:val="left" w:pos="1284" w:leader="none"/>
        </w:tabs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ind w:left="-284" w:right="0" w:hanging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C.2 </w:t>
        <w:tab/>
        <w:t>Scheda di attività formativa</w:t>
        <w:tab/>
        <w:t xml:space="preserve">   </w:t>
        <w:tab/>
        <w:t>N°2 DI 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240" w:after="0"/>
        <w:ind w:left="491" w:right="0" w:hanging="85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ab/>
        <w:tab/>
        <w:t>Titolo: Residenza d’artista 2)………………….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240" w:after="0"/>
        <w:ind w:left="491" w:right="0" w:hanging="85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ab/>
        <w:t>Attività PAD: 1.a.5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1" w:name="_Toc517086401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C.2.1 Obiettivi formativi dell’attività</w:t>
      </w:r>
      <w:bookmarkEnd w:id="41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 caso di percorso finalizzato all’acquisizione di singole capacità/conoscenze, declinare gli obiettivi formativi generali in riferimento a quanto indicato all’Art. 9 paragrafo 9.2, lett. b dell’Avviso)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2" w:name="_Toc517086402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C.2.2 Sede di svolgimento dell’attività formativa</w:t>
      </w:r>
      <w:bookmarkEnd w:id="42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ap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kern w:val="0"/>
          <w:sz w:val="24"/>
          <w:szCs w:val="24"/>
          <w:lang w:eastAsia="zh-CN"/>
        </w:rPr>
      </w:r>
      <w:bookmarkStart w:id="43" w:name="_Toc5170864041"/>
      <w:bookmarkStart w:id="44" w:name="_Toc5170864041"/>
      <w:bookmarkEnd w:id="44"/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5" w:name="_Toc517086412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C.2.5.1 Obiettivi specifici di apprendimento in termini di</w:t>
      </w:r>
      <w:bookmarkEnd w:id="45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Conoscenze: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Competenze: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6" w:name="_Toc517086413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C.2.5.2 Contenuti formativi</w:t>
      </w:r>
      <w:bookmarkEnd w:id="46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 xml:space="preserve">(descrivere i contenuti specifici proposti in relazione agli obiettivi di apprendimento e modalità di svolgimento delle attività, articolando per ciascuna delle attività previste all’Art. 9 paragrafo 9.2, lett. b dell’Avviso)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(Max 8000 caratteri spazi inclusi)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u w:val="single"/>
          <w:lang w:eastAsia="zh-CN"/>
        </w:rPr>
        <w:t>1) Formazione teorica non formale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(Specificare numero ore e argomenti)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u w:val="single"/>
          <w:lang w:eastAsia="zh-CN"/>
        </w:rPr>
        <w:t>2) Formazione pratico-esperienziale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A) realizzazione di un’opera site specific (per artisti/artiste) curatela mostra finale (per curatori/curatrici)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B) progettazione di una mostra collettiva finale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C) allestimento e inaugurazione della mostra finale collettiva + eventi di accompagnamento al percorso espositivo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D) realizzazione catalogo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  <w:t>E) eventi pubblici di restituzione e diffusione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7" w:name="_Toc517086414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C.2.5.3 Metodologie e strumenti</w:t>
      </w:r>
      <w:bookmarkEnd w:id="47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(descrivere le metodologie didattiche e organizzative adottate sia per un efficace apprendimento di saperi teorico-tecnici sia per un completo sviluppo di competenze; focalizzare la descrizione sulle diverse modalità didattiche con le quali i contenuti della formazione vengono veicolati, come ad esempio, aula, laboratorio, simulazioni, casi di studio, ecc... (Max 8000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trike/>
          <w:kern w:val="0"/>
          <w:sz w:val="24"/>
          <w:szCs w:val="24"/>
          <w:shd w:fill="00FF00" w:val="clear"/>
          <w:lang w:eastAsia="zh-CN"/>
        </w:rPr>
      </w:pPr>
      <w:r>
        <w:rPr>
          <w:rFonts w:eastAsia="Times New Roman" w:cs="Times New Roman" w:ascii="Times New Roman" w:hAnsi="Times New Roman"/>
          <w:strike/>
          <w:kern w:val="0"/>
          <w:sz w:val="24"/>
          <w:szCs w:val="24"/>
          <w:shd w:fill="00FF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bookmarkStart w:id="48" w:name="_Toc5170864151"/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C.2.5.4 Organizzazione e logistica</w:t>
      </w:r>
      <w:bookmarkEnd w:id="48"/>
    </w:p>
    <w:p>
      <w:pPr>
        <w:pStyle w:val="Normal"/>
        <w:spacing w:lineRule="auto" w:line="240" w:before="0" w:after="0"/>
        <w:ind w:left="491" w:right="0" w:hanging="851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/>
        </w:rPr>
        <w:t>(indicare le principali attrezzature e materiali necessari in relazione alla metodologia didattica adottata e alle finalità formative) 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mallCaps/>
          <w:strike/>
          <w:kern w:val="0"/>
          <w:sz w:val="24"/>
          <w:szCs w:val="24"/>
          <w:shd w:fill="FF0000" w:val="clear"/>
          <w:lang w:eastAsia="zh-CN"/>
        </w:rPr>
      </w:pPr>
      <w:r>
        <w:rPr>
          <w:rFonts w:eastAsia="Times New Roman" w:cs="Times New Roman" w:ascii="Times New Roman" w:hAnsi="Times New Roman"/>
          <w:smallCaps/>
          <w:strike/>
          <w:kern w:val="0"/>
          <w:sz w:val="24"/>
          <w:szCs w:val="24"/>
          <w:shd w:fill="FF0000" w:val="clear"/>
          <w:lang w:eastAsia="zh-CN"/>
        </w:rPr>
      </w:r>
    </w:p>
    <w:p>
      <w:pPr>
        <w:pStyle w:val="Normal"/>
        <w:keepNext w:val="true"/>
        <w:spacing w:lineRule="auto" w:line="240" w:before="120" w:after="0"/>
        <w:ind w:left="491" w:right="0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91" w:right="0" w:hanging="851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0" w:cs="0" w:ascii="Times New Roman" w:hAnsi="Times New Roman"/>
          <w:b/>
          <w:sz w:val="24"/>
          <w:szCs w:val="24"/>
          <w:lang w:eastAsia="zh-CN" w:bidi="hi-IN"/>
        </w:rPr>
        <w:t>C.3.4 Altri elementi ritenuti rilevanti</w:t>
      </w:r>
    </w:p>
    <w:p>
      <w:pPr>
        <w:pStyle w:val="Normal"/>
        <w:spacing w:lineRule="auto" w:line="240" w:before="0" w:after="0"/>
        <w:ind w:left="491" w:right="0" w:hanging="851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it-IT"/>
        </w:rPr>
      </w:pPr>
      <w:r>
        <w:rPr>
          <w:rFonts w:eastAsia="0" w:cs="0" w:ascii="Times New Roman" w:hAnsi="Times New Roman"/>
          <w:i/>
          <w:sz w:val="24"/>
          <w:szCs w:val="24"/>
          <w:lang w:eastAsia="zh-CN" w:bidi="hi-IN"/>
        </w:rPr>
        <w:t xml:space="preserve">(Da specificare, ad es: </w:t>
      </w:r>
      <w:r>
        <w:rPr>
          <w:rFonts w:eastAsia="0" w:cs="0" w:ascii="Times New Roman" w:hAnsi="Times New Roman"/>
          <w:bCs/>
          <w:sz w:val="24"/>
          <w:szCs w:val="24"/>
          <w:lang w:eastAsia="zh-CN" w:bidi="hi-IN"/>
        </w:rPr>
        <w:t>coinvolgimento di artisti/artiste del mondo dell’arte contemporanea e specialisti/e e professionisti/e, ecc.</w:t>
      </w:r>
      <w:r>
        <w:rPr>
          <w:rFonts w:eastAsia="0" w:cs="0" w:ascii="Times New Roman" w:hAnsi="Times New Roman"/>
          <w:i/>
          <w:sz w:val="24"/>
          <w:szCs w:val="24"/>
          <w:lang w:eastAsia="zh-CN" w:bidi="hi-IN"/>
        </w:rPr>
        <w:t xml:space="preserve">)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 w:bidi="hi-IN"/>
        </w:rPr>
        <w:t xml:space="preserve"> (Max 5000 caratteri spazi inclusi)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1134" w:gutter="0" w:header="720" w:top="1560" w:footer="0" w:bottom="720"/>
          <w:pgNumType w:fmt="decimal"/>
          <w:formProt w:val="false"/>
          <w:textDirection w:val="lrTb"/>
          <w:docGrid w:type="default" w:linePitch="100" w:charSpace="16384"/>
        </w:sectPr>
        <w:pStyle w:val="Normal"/>
        <w:spacing w:lineRule="auto" w:line="240" w:before="0" w:after="0"/>
        <w:ind w:left="491" w:right="0" w:hanging="851"/>
        <w:jc w:val="both"/>
        <w:textAlignment w:val="baseline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 w:bidi="hi-IN"/>
        </w:rPr>
        <mc:AlternateContent>
          <mc:Choice Requires="wps">
            <w:drawing>
              <wp:anchor behindDoc="0" distT="0" distB="6985" distL="0" distR="6985" simplePos="0" locked="0" layoutInCell="0" allowOverlap="1" relativeHeight="18">
                <wp:simplePos x="0" y="0"/>
                <wp:positionH relativeFrom="column">
                  <wp:posOffset>-273685</wp:posOffset>
                </wp:positionH>
                <wp:positionV relativeFrom="paragraph">
                  <wp:posOffset>83820</wp:posOffset>
                </wp:positionV>
                <wp:extent cx="6487160" cy="320040"/>
                <wp:effectExtent l="8255" t="8255" r="6985" b="6985"/>
                <wp:wrapNone/>
                <wp:docPr id="5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480" cy="319320"/>
                        </a:xfrm>
                        <a:prstGeom prst="rect">
                          <a:avLst/>
                        </a:prstGeom>
                        <a:noFill/>
                        <a:ln w="14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8" path="m0,0l-2147483645,0l-2147483645,-2147483646l0,-2147483646xe" stroked="t" o:allowincell="f" style="position:absolute;margin-left:-21.55pt;margin-top:6.6pt;width:510.7pt;height:25.1pt;mso-wrap-style:none;v-text-anchor:middle">
                <v:fill o:detectmouseclick="t" on="false"/>
                <v:stroke color="black" weight="14760" joinstyle="round" endcap="flat"/>
                <w10:wrap type="none"/>
              </v:rect>
            </w:pict>
          </mc:Fallback>
        </mc:AlternateContent>
      </w:r>
    </w:p>
    <w:tbl>
      <w:tblPr>
        <w:tblW w:w="9300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C.4 Cronoprogramma del progetto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>Indicare le varie fasi di attività progettuali: pubblicizzazione, raccolta iscrizioni, attività formativa teorica, produzione dell’opera e curatela, produzione e allestimento della mostra collettiva, catalogo, organizzazione eventi pubblici, comunicazione ecc per ciascuna delle due residenze.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69A2E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69A2E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>Replicare la tabella nel caso di progetti di durata superiore a 12 mesi.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tbl>
      <w:tblPr>
        <w:tblW w:w="937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525"/>
        <w:gridCol w:w="3329"/>
        <w:gridCol w:w="463"/>
        <w:gridCol w:w="512"/>
        <w:gridCol w:w="451"/>
        <w:gridCol w:w="450"/>
        <w:gridCol w:w="450"/>
        <w:gridCol w:w="465"/>
        <w:gridCol w:w="439"/>
        <w:gridCol w:w="450"/>
        <w:gridCol w:w="461"/>
        <w:gridCol w:w="480"/>
        <w:gridCol w:w="450"/>
        <w:gridCol w:w="449"/>
      </w:tblGrid>
      <w:tr>
        <w:trPr>
          <w:trHeight w:val="573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N°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Fasi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1° mese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2° mese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3° mese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4° mese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5° mese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6° mese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firstLine="31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7° mese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8° mese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9° mese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10° mese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11° mese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firstLine="84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zh-CN"/>
              </w:rPr>
              <w:t>12° mese</w:t>
            </w:r>
          </w:p>
        </w:tc>
      </w:tr>
      <w:tr>
        <w:trPr>
          <w:trHeight w:val="401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  <w:tr>
        <w:trPr>
          <w:trHeight w:val="40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zh-CN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eastAsia="zh-CN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w="11906" w:h="16838"/>
          <w:pgMar w:left="1134" w:right="1559" w:gutter="0" w:header="720" w:top="1134" w:footer="0" w:bottom="720"/>
          <w:pgNumType w:fmt="decimal"/>
          <w:formProt w:val="false"/>
          <w:textDirection w:val="lrTb"/>
          <w:docGrid w:type="default" w:linePitch="100" w:charSpace="16384"/>
        </w:sectPr>
        <w:pStyle w:val="Normal"/>
        <w:rPr>
          <w:rFonts w:ascii="Times New Roman" w:hAnsi="Times New Roman" w:eastAsia="Times New Roman" w:cs="Times New Roman"/>
          <w:i/>
          <w:i/>
          <w:kern w:val="0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zh-CN" w:bidi="hi-I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Sezione D</w:t>
        <w:tab/>
        <w:t>Principi e priorità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Cs/>
          <w:kern w:val="0"/>
          <w:sz w:val="24"/>
          <w:szCs w:val="24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2F2F2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D.1 </w:t>
        <w:tab/>
        <w:tab/>
        <w:t>Principi e priorità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Cs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 xml:space="preserve">D.1.1 </w:t>
        <w:tab/>
        <w:t>Rispetto dei diritti fondamentali e conformità alla “Carta dei diritti fondamentali dell’UE"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(indicare le modalità con le quali si intende garantire attenzione alla priorità in oggetto) 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(indicare le eventuali azioni specifiche e soluzioni di carattere innovativo che si intende implementare nell’ambito della priorità in oggetto, coerentemente con quanto previsto dall’Art. 9, paragrafo 9.2 del presente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Avviso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) (Max 5000 caratteri spazi inclusi)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D.1.2 Parità tra uomini e donne, integrazione di genere e integrazione della prospettiva di genere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(indicare le modalità con le quali si intende garantire attenzione alla priorità in oggetto)</w:t>
      </w:r>
      <w:r>
        <w:rPr>
          <w:rFonts w:eastAsia="Times New Roman" w:cs="Times New Roman" w:ascii="Times New Roman" w:hAnsi="Times New Roman"/>
          <w:b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eastAsia="zh-CN" w:bidi="hi-IN"/>
        </w:rPr>
        <w:t>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(indicare le eventuali azioni specifiche e soluzioni di carattere innovativo che si intende implementare nell’ambito della priorità in oggetto, coerentemente con quanto previsto dall’Art. 9, paragrafo 9.2 del presente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Avviso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) (Max 5000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auto" w:val="clear"/>
          <w:lang w:eastAsia="zh-CN"/>
        </w:rPr>
        <w:t>D.1.3. Inclusione e abbattimento di ogni forma di discriminazione</w:t>
      </w:r>
    </w:p>
    <w:p>
      <w:pPr>
        <w:pStyle w:val="Normal"/>
        <w:keepNext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/>
        </w:rPr>
        <w:t>(indicare le modalità con le quali si intende garantire attenzione alla priorità in oggetto) (Max 3000 caratteri spazi inclusi)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hd w:fill="auto" w:val="clear"/>
        </w:rP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-17780</wp:posOffset>
                </wp:positionH>
                <wp:positionV relativeFrom="paragraph">
                  <wp:posOffset>75565</wp:posOffset>
                </wp:positionV>
                <wp:extent cx="6195695" cy="285115"/>
                <wp:effectExtent l="1270" t="1270" r="0" b="0"/>
                <wp:wrapNone/>
                <wp:docPr id="8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40" cy="284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stroked="t" o:allowincell="f" style="position:absolute;margin-left:-1.4pt;margin-top:5.95pt;width:487.75pt;height:22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highlight w:val="none"/>
          <w:shd w:fill="auto" w:val="clear"/>
        </w:rPr>
      </w:pPr>
      <w:r>
        <w:rPr>
          <w:rFonts w:ascii="Times New Roman" w:hAnsi="Times New Roman"/>
          <w:i/>
          <w:iCs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none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auto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/>
        </w:rPr>
        <w:t xml:space="preserve">(indicare le eventuali azioni specifiche e soluzioni di carattere innovativo che si intende implementare nell’ambito della priorità in oggetto, coerentemente con quanto previsto dall’Art. 9, paragrafo 9.2 del presente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it-IT"/>
        </w:rPr>
        <w:t>Avviso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/>
        </w:rPr>
        <w:t xml:space="preserve">)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shd w:fill="auto" w:val="clear"/>
          <w:lang w:eastAsia="zh-CN" w:bidi="hi-IN"/>
        </w:rPr>
        <w:t>(Max 5000 caratteri spazi inclusi)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  <mc:AlternateContent>
          <mc:Choice Requires="wps">
            <w:drawing>
              <wp:anchor behindDoc="0" distT="0" distB="6985" distL="0" distR="0" simplePos="0" locked="0" layoutInCell="0" allowOverlap="1" relativeHeight="15">
                <wp:simplePos x="0" y="0"/>
                <wp:positionH relativeFrom="column">
                  <wp:posOffset>31115</wp:posOffset>
                </wp:positionH>
                <wp:positionV relativeFrom="paragraph">
                  <wp:posOffset>167005</wp:posOffset>
                </wp:positionV>
                <wp:extent cx="6116955" cy="323850"/>
                <wp:effectExtent l="7620" t="8255" r="7620" b="6985"/>
                <wp:wrapNone/>
                <wp:docPr id="9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323280"/>
                        </a:xfrm>
                        <a:prstGeom prst="rect">
                          <a:avLst/>
                        </a:prstGeom>
                        <a:noFill/>
                        <a:ln w="14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stroked="t" o:allowincell="f" style="position:absolute;margin-left:2.45pt;margin-top:13.15pt;width:481.55pt;height:25.4pt;mso-wrap-style:none;v-text-anchor:middle">
                <v:fill o:detectmouseclick="t" on="false"/>
                <v:stroke color="black" weight="147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D.1.4 Accessibilità per le persone con disabilità e conformità ai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principi della Convenzione delle Nazioni Unite sui diritti delle persone con disabilità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(indicare le modalità con le quali si intende garantire attenzione alla priorità in oggetto)</w:t>
      </w:r>
      <w:r>
        <w:rPr>
          <w:rFonts w:eastAsia="Times New Roman" w:cs="Times New Roman" w:ascii="Times New Roman" w:hAnsi="Times New Roman"/>
          <w:b/>
          <w:i/>
          <w:iCs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eastAsia="zh-CN"/>
        </w:rPr>
        <w:t>(Max 3000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0" w:cs="0"/>
          <w:i/>
          <w:i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(indicare le eventuali azioni specifiche e soluzioni di carattere innovativo che si intende implementare nell’ambito della priorità in oggetto, coerentemente con quanto previsto dall’Art. 9, paragrafo 9.2 del presente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it-IT"/>
        </w:rPr>
        <w:t>Avviso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 xml:space="preserve">) 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 w:bidi="hi-IN"/>
        </w:rPr>
        <w:t>(Max 5000 caratteri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D.1.4 Sede del soggetto proponente e/o capofila in Comuni e/o Province interessati dai fenomeni meteorologici di eccezionale intensità verificatisi a partire dal 29 ottobre 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  <w:t>(barrare l’ordinanza che si applica al territorio in cui ha sede il soggetto/capofila proponente)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Ordinanza commissariale 98 del 15 novembre 2023: DCM 03/11/2023 - OCDPC n. 1037 del 05/11/2023 – Eccezionali eventi meteorologici verificatisi a partire dal giorno 2 novembre 2023 nel territorio delle province di Firenze, Livorno, Pisa, Pistoia e Prato. Prima ricognizione dei Comuni interessati dall’evento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Ordinanza commissariale 108 del 1 dicembre 2023: integrazione dell’elenco dei Comuni di cui all’Allegato A dell’Ordinanza commissariale n. 98 del 15 novembre 2023, ricadenti nell’ambito territoriale delle Province individuate con la DCM 03/11/2023;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Ordinanza commissariale 128 del 22 dicembre 2023: DCM 03/11/2023 - OCDPC n. 1037 del 05/11/2023 – DCM 05/12/2023 – Estensione degli effetti dello stato di emergenza dichiarato con DCM 03/11/2023 al territorio delle Province di Massa-Carrara e di Lucca in conseguenza delle ulteriori ed eccezionali avverse condizioni meteorologiche verificatesi a partire dal 29 ottobre 2023. Prima ricognizione dei Comuni interessati dall’evento e individuazione dei soggetti attuatori.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  <w:r>
        <w:br w:type="page"/>
      </w:r>
    </w:p>
    <w:p>
      <w:pPr>
        <w:pStyle w:val="Normal"/>
        <w:keepNext w:val="true"/>
        <w:spacing w:lineRule="auto" w:line="240" w:before="0" w:after="6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SOTTOSCRIZIONE DEL FORMULARIO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Il/I sottoscritto/i 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in qualità di legale/i rappresentante/i del/i soggetto/i………………………………….………..………………………………………………………………………………………..………………..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in relazione al Progetto denominato: ……………………………………………..…………………..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attesta/attestano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l’autenticità di quanto dichiarato nel formulario e sottoscrive/sottoscrivono tutto quanto in esse contenuto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Data e luogo</w:t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strike/>
          <w:kern w:val="0"/>
          <w:sz w:val="24"/>
          <w:szCs w:val="24"/>
          <w:shd w:fill="FFFF38" w:val="clear"/>
          <w:lang w:eastAsia="zh-CN"/>
        </w:rPr>
      </w:pPr>
      <w:r>
        <w:rPr>
          <w:rFonts w:eastAsia="Arial" w:cs="Times New Roman" w:ascii="Times New Roman" w:hAnsi="Times New Roman"/>
          <w:strike/>
          <w:kern w:val="0"/>
          <w:sz w:val="24"/>
          <w:szCs w:val="24"/>
          <w:shd w:fill="FFFF38" w:val="clear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……………………………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..</w:t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FIRME E TIMBRI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Arial" w:cs="Times New Roman"/>
          <w:strike/>
          <w:kern w:val="0"/>
          <w:sz w:val="24"/>
          <w:szCs w:val="24"/>
          <w:shd w:fill="FFFF38" w:val="clear"/>
          <w:lang w:eastAsia="zh-CN"/>
        </w:rPr>
      </w:pPr>
      <w:r>
        <w:rPr>
          <w:rFonts w:eastAsia="Arial" w:cs="Times New Roman" w:ascii="Times New Roman" w:hAnsi="Times New Roman"/>
          <w:strike/>
          <w:kern w:val="0"/>
          <w:sz w:val="24"/>
          <w:szCs w:val="24"/>
          <w:shd w:fill="FFFF38" w:val="clear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……………………………………………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shd w:fill="FFFF00" w:val="clear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……………………………………………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  <w:t>AVVERTENZE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A seconda delle casistiche di “soggetto proponente”, il formulario deve essere sottoscritto, pena l’esclusione, da: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trike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trike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60" w:right="0" w:hanging="36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legale rappresentante del proponente singolo, consorzio, fondazione, rete-soggetto;</w:t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60" w:right="0" w:hanging="36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legali rappresentanti dei soggetti partecipanti a un partenariato costituendo;</w:t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60" w:right="0" w:hanging="36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legale rappresentante del soggetto capofila di partenariato costituito che preveda mandato di rappresentanza specifico al capofila per l’Avviso in oggetto;</w:t>
      </w:r>
    </w:p>
    <w:p>
      <w:pPr>
        <w:pStyle w:val="Normal"/>
        <w:numPr>
          <w:ilvl w:val="0"/>
          <w:numId w:val="4"/>
        </w:numPr>
        <w:spacing w:lineRule="auto" w:line="240" w:before="0" w:after="120"/>
        <w:ind w:left="360" w:right="0" w:hanging="36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legali rappresentanti dei soggetti partecipanti ad altra forma di partenariato costituita che non preveda mandato di rappresentanza specifico per l’Avviso in oggetto.</w:t>
      </w:r>
    </w:p>
    <w:p>
      <w:pPr>
        <w:pStyle w:val="Normal"/>
        <w:keepNext w:val="true"/>
        <w:numPr>
          <w:ilvl w:val="0"/>
          <w:numId w:val="5"/>
        </w:numPr>
        <w:spacing w:lineRule="auto" w:line="240" w:before="0" w:after="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4"/>
          <w:szCs w:val="24"/>
          <w:lang w:eastAsia="zh-CN"/>
        </w:rPr>
      </w:pPr>
      <w:r>
        <w:rPr/>
      </w:r>
    </w:p>
    <w:sectPr>
      <w:headerReference w:type="default" r:id="rId16"/>
      <w:footerReference w:type="default" r:id="rId17"/>
      <w:type w:val="nextPage"/>
      <w:pgSz w:w="11906" w:h="16838"/>
      <w:pgMar w:left="1134" w:right="1134" w:gutter="0" w:header="720" w:top="1559" w:footer="0" w:bottom="72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false"/>
      <w:bidi w:val="0"/>
      <w:spacing w:lineRule="auto" w:line="259" w:before="0" w:after="16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false"/>
      <w:bidi w:val="0"/>
      <w:spacing w:lineRule="auto" w:line="259" w:before="0" w:after="16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false"/>
      <w:bidi w:val="0"/>
      <w:spacing w:lineRule="auto" w:line="259" w:before="0" w:after="16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false"/>
      <w:bidi w:val="0"/>
      <w:spacing w:lineRule="auto" w:line="259" w:before="0" w:after="16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false"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Copia Immagine6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Copia Immagine6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5507990" cy="462915"/>
          <wp:effectExtent l="0" t="0" r="0" b="0"/>
          <wp:docPr id="3" name="Copia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5507990" cy="462915"/>
          <wp:effectExtent l="0" t="0" r="0" b="0"/>
          <wp:docPr id="4" name="Copia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5507990" cy="462915"/>
          <wp:effectExtent l="0" t="0" r="0" b="0"/>
          <wp:docPr id="6" name="Copia Immagine3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Immagine3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  <w:drawing>
        <wp:inline distT="0" distB="0" distL="0" distR="0">
          <wp:extent cx="5507990" cy="462915"/>
          <wp:effectExtent l="0" t="0" r="0" b="0"/>
          <wp:docPr id="7" name="Copia Immagine4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Immagine4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cent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5507990" cy="462915"/>
          <wp:effectExtent l="0" t="0" r="0" b="0"/>
          <wp:docPr id="10" name="Copia Immagine8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Immagine8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18"/>
        <w:i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6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fals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fals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fals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fals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fals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fals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regione.toscana.it/fse3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footer" Target="footer5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header" Target="header8.xml"/><Relationship Id="rId17" Type="http://schemas.openxmlformats.org/officeDocument/2006/relationships/footer" Target="footer7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Application>LibreOffice/7.2.7.2$Windows_X86_64 LibreOffice_project/8d71d29d553c0f7dcbfa38fbfda25ee34cce99a2</Application>
  <AppVersion>15.0000</AppVersion>
  <Pages>24</Pages>
  <Words>2852</Words>
  <Characters>18496</Characters>
  <CharactersWithSpaces>21180</CharactersWithSpaces>
  <Paragraphs>274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2025-01-07T15:02:38Z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