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tLeast" w:line="240"/>
        <w:rPr>
          <w:rFonts w:ascii="Calibri" w:hAnsi="Calibri" w:cs="Calibri"/>
          <w:sz w:val="26"/>
          <w:szCs w:val="26"/>
        </w:rPr>
      </w:pPr>
      <w:r>
        <w:rPr>
          <w:rFonts w:cs="Calibri" w:ascii="Calibri" w:hAnsi="Calibri"/>
          <w:sz w:val="26"/>
          <w:szCs w:val="26"/>
        </w:rPr>
        <mc:AlternateContent>
          <mc:Choice Requires="wps">
            <w:drawing>
              <wp:anchor behindDoc="0" distT="0" distB="0" distL="114935" distR="114935" simplePos="0" locked="0" layoutInCell="1" allowOverlap="1" relativeHeight="2">
                <wp:simplePos x="0" y="0"/>
                <wp:positionH relativeFrom="column">
                  <wp:posOffset>2647950</wp:posOffset>
                </wp:positionH>
                <wp:positionV relativeFrom="paragraph">
                  <wp:posOffset>55245</wp:posOffset>
                </wp:positionV>
                <wp:extent cx="3133090" cy="1001395"/>
                <wp:effectExtent l="0" t="0" r="0" b="0"/>
                <wp:wrapSquare wrapText="largest"/>
                <wp:docPr id="1" name="Cornice1"/>
                <a:graphic xmlns:a="http://schemas.openxmlformats.org/drawingml/2006/main">
                  <a:graphicData uri="http://schemas.microsoft.com/office/word/2010/wordprocessingShape">
                    <wps:wsp>
                      <wps:cNvSpPr/>
                      <wps:spPr>
                        <a:xfrm>
                          <a:off x="0" y="0"/>
                          <a:ext cx="3132360" cy="1000800"/>
                        </a:xfrm>
                        <a:prstGeom prst="rect">
                          <a:avLst/>
                        </a:prstGeom>
                        <a:solidFill>
                          <a:srgbClr val="ffffff"/>
                        </a:solidFill>
                        <a:ln>
                          <a:noFill/>
                        </a:ln>
                      </wps:spPr>
                      <wps:style>
                        <a:lnRef idx="0"/>
                        <a:fillRef idx="0"/>
                        <a:effectRef idx="0"/>
                        <a:fontRef idx="minor"/>
                      </wps:style>
                      <wps:txbx>
                        <w:txbxContent>
                          <w:p>
                            <w:pPr>
                              <w:pStyle w:val="Normal"/>
                              <w:jc w:val="center"/>
                              <w:rPr>
                                <w:rFonts w:ascii="Calibri" w:hAnsi="Calibri" w:cs="Calibri"/>
                                <w:b/>
                                <w:b/>
                                <w:bCs/>
                                <w:sz w:val="24"/>
                                <w:szCs w:val="24"/>
                              </w:rPr>
                            </w:pPr>
                            <w:r>
                              <w:rPr>
                                <w:rFonts w:cs="Calibri" w:ascii="Calibri" w:hAnsi="Calibri"/>
                                <w:b/>
                                <w:bCs/>
                                <w:sz w:val="24"/>
                                <w:szCs w:val="24"/>
                              </w:rPr>
                            </w:r>
                          </w:p>
                          <w:p>
                            <w:pPr>
                              <w:pStyle w:val="Normal"/>
                              <w:jc w:val="center"/>
                              <w:rPr/>
                            </w:pPr>
                            <w:r>
                              <w:rPr>
                                <w:rFonts w:cs="Calibri" w:ascii="Calibri" w:hAnsi="Calibri"/>
                                <w:b/>
                                <w:bCs/>
                                <w:color w:val="000000"/>
                                <w:sz w:val="24"/>
                                <w:szCs w:val="24"/>
                              </w:rPr>
                              <w:t xml:space="preserve">Direzione </w:t>
                            </w:r>
                          </w:p>
                          <w:p>
                            <w:pPr>
                              <w:pStyle w:val="Normal"/>
                              <w:jc w:val="center"/>
                              <w:rPr/>
                            </w:pPr>
                            <w:r>
                              <w:rPr>
                                <w:rFonts w:cs="Calibri" w:ascii="Calibri" w:hAnsi="Calibri"/>
                                <w:b/>
                                <w:bCs/>
                                <w:color w:val="000000"/>
                                <w:sz w:val="24"/>
                                <w:szCs w:val="24"/>
                              </w:rPr>
                              <w:t>Sanità, welfare e coesione sociale</w:t>
                            </w:r>
                          </w:p>
                          <w:p>
                            <w:pPr>
                              <w:pStyle w:val="Normal"/>
                              <w:jc w:val="center"/>
                              <w:rPr/>
                            </w:pPr>
                            <w:r>
                              <w:rPr/>
                            </w:r>
                          </w:p>
                        </w:txbxContent>
                      </wps:txbx>
                      <wps:bodyPr lIns="720" rIns="720" tIns="720" bIns="720">
                        <a:noAutofit/>
                      </wps:bodyPr>
                    </wps:wsp>
                  </a:graphicData>
                </a:graphic>
              </wp:anchor>
            </w:drawing>
          </mc:Choice>
          <mc:Fallback>
            <w:pict>
              <v:rect id="shape_0" ID="Cornice1" fillcolor="white" stroked="f" style="position:absolute;margin-left:208.5pt;margin-top:4.35pt;width:246.6pt;height:78.75pt">
                <w10:wrap type="square"/>
                <v:fill o:detectmouseclick="t" type="solid" color2="black"/>
                <v:stroke color="#3465a4" joinstyle="round" endcap="flat"/>
                <v:textbox>
                  <w:txbxContent>
                    <w:p>
                      <w:pPr>
                        <w:pStyle w:val="Normal"/>
                        <w:jc w:val="center"/>
                        <w:rPr>
                          <w:rFonts w:ascii="Calibri" w:hAnsi="Calibri" w:cs="Calibri"/>
                          <w:b/>
                          <w:b/>
                          <w:bCs/>
                          <w:sz w:val="24"/>
                          <w:szCs w:val="24"/>
                        </w:rPr>
                      </w:pPr>
                      <w:r>
                        <w:rPr>
                          <w:rFonts w:cs="Calibri" w:ascii="Calibri" w:hAnsi="Calibri"/>
                          <w:b/>
                          <w:bCs/>
                          <w:sz w:val="24"/>
                          <w:szCs w:val="24"/>
                        </w:rPr>
                      </w:r>
                    </w:p>
                    <w:p>
                      <w:pPr>
                        <w:pStyle w:val="Normal"/>
                        <w:jc w:val="center"/>
                        <w:rPr/>
                      </w:pPr>
                      <w:r>
                        <w:rPr>
                          <w:rFonts w:cs="Calibri" w:ascii="Calibri" w:hAnsi="Calibri"/>
                          <w:b/>
                          <w:bCs/>
                          <w:color w:val="000000"/>
                          <w:sz w:val="24"/>
                          <w:szCs w:val="24"/>
                        </w:rPr>
                        <w:t xml:space="preserve">Direzione </w:t>
                      </w:r>
                    </w:p>
                    <w:p>
                      <w:pPr>
                        <w:pStyle w:val="Normal"/>
                        <w:jc w:val="center"/>
                        <w:rPr/>
                      </w:pPr>
                      <w:r>
                        <w:rPr>
                          <w:rFonts w:cs="Calibri" w:ascii="Calibri" w:hAnsi="Calibri"/>
                          <w:b/>
                          <w:bCs/>
                          <w:color w:val="000000"/>
                          <w:sz w:val="24"/>
                          <w:szCs w:val="24"/>
                        </w:rPr>
                        <w:t>Sanità, welfare e coesione sociale</w:t>
                      </w:r>
                    </w:p>
                    <w:p>
                      <w:pPr>
                        <w:pStyle w:val="Normal"/>
                        <w:jc w:val="center"/>
                        <w:rPr/>
                      </w:pPr>
                      <w:r>
                        <w:rPr/>
                      </w:r>
                    </w:p>
                  </w:txbxContent>
                </v:textbox>
              </v:rect>
            </w:pict>
          </mc:Fallback>
        </mc:AlternateContent>
        <mc:AlternateContent>
          <mc:Choice Requires="wps">
            <w:drawing>
              <wp:anchor behindDoc="0" distT="0" distB="0" distL="0" distR="0" simplePos="0" locked="0" layoutInCell="1" allowOverlap="1" relativeHeight="3">
                <wp:simplePos x="0" y="0"/>
                <wp:positionH relativeFrom="page">
                  <wp:posOffset>909955</wp:posOffset>
                </wp:positionH>
                <wp:positionV relativeFrom="page">
                  <wp:posOffset>2123440</wp:posOffset>
                </wp:positionV>
                <wp:extent cx="5800090" cy="1270"/>
                <wp:effectExtent l="0" t="0" r="0" b="0"/>
                <wp:wrapNone/>
                <wp:docPr id="3" name="Immagine1"/>
                <a:graphic xmlns:a="http://schemas.openxmlformats.org/drawingml/2006/main">
                  <a:graphicData uri="http://schemas.microsoft.com/office/word/2010/wordprocessingShape">
                    <wps:wsp>
                      <wps:cNvSpPr/>
                      <wps:spPr>
                        <a:xfrm>
                          <a:off x="0" y="0"/>
                          <a:ext cx="5799600" cy="0"/>
                        </a:xfrm>
                        <a:prstGeom prst="line">
                          <a:avLst/>
                        </a:prstGeom>
                        <a:ln cap="sq" w="12600">
                          <a:solidFill>
                            <a:srgbClr val="000000"/>
                          </a:solidFill>
                          <a:miter/>
                        </a:ln>
                      </wps:spPr>
                      <wps:style>
                        <a:lnRef idx="0"/>
                        <a:fillRef idx="0"/>
                        <a:effectRef idx="0"/>
                        <a:fontRef idx="minor"/>
                      </wps:style>
                      <wps:bodyPr/>
                    </wps:wsp>
                  </a:graphicData>
                </a:graphic>
              </wp:anchor>
            </w:drawing>
          </mc:Choice>
          <mc:Fallback>
            <w:pict>
              <v:line id="shape_0" from="71.65pt,167.2pt" to="528.25pt,167.2pt" ID="Immagine1" stroked="t" style="position:absolute;mso-position-horizontal-relative:page;mso-position-vertical-relative:page">
                <v:stroke color="black" weight="12600" joinstyle="miter" endcap="square"/>
                <v:fill o:detectmouseclick="t" on="false"/>
              </v:line>
            </w:pict>
          </mc:Fallback>
        </mc:AlternateContent>
        <w:drawing>
          <wp:anchor behindDoc="0" distT="0" distB="0" distL="0" distR="0" simplePos="0" locked="0" layoutInCell="1" allowOverlap="1" relativeHeight="4">
            <wp:simplePos x="0" y="0"/>
            <wp:positionH relativeFrom="column">
              <wp:posOffset>66040</wp:posOffset>
            </wp:positionH>
            <wp:positionV relativeFrom="paragraph">
              <wp:posOffset>60325</wp:posOffset>
            </wp:positionV>
            <wp:extent cx="706755" cy="1074420"/>
            <wp:effectExtent l="0" t="0" r="0" b="0"/>
            <wp:wrapSquare wrapText="largest"/>
            <wp:docPr id="4"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descr=""/>
                    <pic:cNvPicPr>
                      <a:picLocks noChangeAspect="1" noChangeArrowheads="1"/>
                    </pic:cNvPicPr>
                  </pic:nvPicPr>
                  <pic:blipFill>
                    <a:blip r:embed="rId2"/>
                    <a:srcRect l="-21" t="-13" r="-21" b="-13"/>
                    <a:stretch>
                      <a:fillRect/>
                    </a:stretch>
                  </pic:blipFill>
                  <pic:spPr bwMode="auto">
                    <a:xfrm>
                      <a:off x="0" y="0"/>
                      <a:ext cx="706755" cy="1074420"/>
                    </a:xfrm>
                    <a:prstGeom prst="rect">
                      <a:avLst/>
                    </a:prstGeom>
                  </pic:spPr>
                </pic:pic>
              </a:graphicData>
            </a:graphic>
          </wp:anchor>
        </w:drawing>
      </w:r>
    </w:p>
    <w:p>
      <w:pPr>
        <w:pStyle w:val="Normal"/>
        <w:spacing w:lineRule="atLeast" w:line="240"/>
        <w:rPr>
          <w:rFonts w:ascii="Calibri" w:hAnsi="Calibri" w:cs="Calibri"/>
          <w:sz w:val="26"/>
          <w:szCs w:val="26"/>
        </w:rPr>
      </w:pPr>
      <w:r>
        <w:rPr>
          <w:rFonts w:cs="Calibri" w:ascii="Calibri" w:hAnsi="Calibri"/>
          <w:sz w:val="26"/>
          <w:szCs w:val="26"/>
        </w:rPr>
      </w:r>
    </w:p>
    <w:p>
      <w:pPr>
        <w:pStyle w:val="Normal"/>
        <w:rPr>
          <w:rFonts w:ascii="Calibri" w:hAnsi="Calibri" w:cs="Calibri"/>
          <w:i/>
          <w:i/>
          <w:sz w:val="26"/>
          <w:szCs w:val="26"/>
          <w:lang w:val="it-IT" w:eastAsia="it-IT"/>
        </w:rPr>
      </w:pPr>
      <w:r>
        <w:rPr>
          <w:rFonts w:cs="Calibri" w:ascii="Calibri" w:hAnsi="Calibri"/>
          <w:i/>
          <w:sz w:val="26"/>
          <w:szCs w:val="26"/>
          <w:lang w:val="it-IT" w:eastAsia="it-IT"/>
        </w:rPr>
      </w:r>
    </w:p>
    <w:p>
      <w:pPr>
        <w:pStyle w:val="Normal"/>
        <w:rPr>
          <w:rFonts w:ascii="Calibri" w:hAnsi="Calibri" w:cs="Calibri"/>
          <w:i/>
          <w:i/>
          <w:sz w:val="26"/>
          <w:szCs w:val="26"/>
          <w:lang w:val="it-IT" w:eastAsia="it-IT"/>
        </w:rPr>
      </w:pPr>
      <w:r>
        <w:rPr>
          <w:rFonts w:cs="Calibri" w:ascii="Calibri" w:hAnsi="Calibri"/>
          <w:i/>
          <w:sz w:val="26"/>
          <w:szCs w:val="26"/>
          <w:lang w:val="it-IT" w:eastAsia="it-IT"/>
        </w:rPr>
      </w:r>
    </w:p>
    <w:p>
      <w:pPr>
        <w:pStyle w:val="Normal"/>
        <w:rPr>
          <w:rFonts w:ascii="Calibri" w:hAnsi="Calibri" w:cs="Calibri"/>
          <w:i/>
          <w:i/>
          <w:sz w:val="26"/>
          <w:szCs w:val="26"/>
          <w:lang w:val="it-IT" w:eastAsia="it-IT"/>
        </w:rPr>
      </w:pPr>
      <w:r>
        <w:rPr>
          <w:rFonts w:cs="Calibri" w:ascii="Calibri" w:hAnsi="Calibri"/>
          <w:i/>
          <w:sz w:val="26"/>
          <w:szCs w:val="26"/>
          <w:lang w:val="it-IT" w:eastAsia="it-IT"/>
        </w:rPr>
      </w:r>
    </w:p>
    <w:p>
      <w:pPr>
        <w:pStyle w:val="Normal"/>
        <w:rPr>
          <w:rFonts w:ascii="Calibri" w:hAnsi="Calibri" w:cs="Calibri"/>
          <w:i/>
          <w:i/>
          <w:sz w:val="26"/>
          <w:szCs w:val="26"/>
          <w:lang w:val="it-IT" w:eastAsia="it-IT"/>
        </w:rPr>
      </w:pPr>
      <w:r>
        <w:rPr>
          <w:rFonts w:cs="Calibri" w:ascii="Calibri" w:hAnsi="Calibri"/>
          <w:i/>
          <w:sz w:val="26"/>
          <w:szCs w:val="26"/>
          <w:lang w:val="it-IT" w:eastAsia="it-IT"/>
        </w:rPr>
      </w:r>
    </w:p>
    <w:p>
      <w:pPr>
        <w:pStyle w:val="Normal"/>
        <w:rPr>
          <w:rFonts w:ascii="Calibri" w:hAnsi="Calibri" w:cs="Calibri"/>
          <w:i/>
          <w:i/>
          <w:sz w:val="26"/>
          <w:szCs w:val="26"/>
          <w:lang w:val="it-IT" w:eastAsia="it-IT"/>
        </w:rPr>
      </w:pPr>
      <w:r>
        <w:rPr>
          <w:rFonts w:cs="Calibri" w:ascii="Calibri" w:hAnsi="Calibri"/>
          <w:i/>
          <w:sz w:val="26"/>
          <w:szCs w:val="26"/>
          <w:lang w:val="it-IT" w:eastAsia="it-IT"/>
        </w:rPr>
      </w:r>
    </w:p>
    <w:p>
      <w:pPr>
        <w:pStyle w:val="Normal"/>
        <w:rPr>
          <w:rFonts w:ascii="Calibri" w:hAnsi="Calibri" w:cs="Calibri"/>
          <w:i/>
          <w:i/>
          <w:sz w:val="26"/>
          <w:szCs w:val="26"/>
          <w:lang w:val="it-IT" w:eastAsia="it-IT"/>
        </w:rPr>
      </w:pPr>
      <w:r>
        <w:rPr>
          <w:rFonts w:cs="Calibri" w:ascii="Calibri" w:hAnsi="Calibri"/>
          <w:i/>
          <w:sz w:val="26"/>
          <w:szCs w:val="26"/>
          <w:lang w:val="it-IT" w:eastAsia="it-IT"/>
        </w:rPr>
      </w:r>
    </w:p>
    <w:p>
      <w:pPr>
        <w:pStyle w:val="Normal"/>
        <w:jc w:val="right"/>
        <w:rPr/>
      </w:pPr>
      <w:r>
        <w:rPr>
          <w:rFonts w:cs="Calibri" w:ascii="Calibri" w:hAnsi="Calibri"/>
          <w:i/>
          <w:sz w:val="26"/>
          <w:szCs w:val="26"/>
          <w:lang w:val="it-IT" w:eastAsia="it-IT"/>
        </w:rPr>
        <w:t xml:space="preserve">Firenze </w:t>
      </w:r>
      <w:r>
        <w:rPr>
          <w:rFonts w:eastAsia="Times New Roman" w:cs="Calibri" w:ascii="Calibri" w:hAnsi="Calibri"/>
          <w:i/>
          <w:color w:val="auto"/>
          <w:kern w:val="0"/>
          <w:sz w:val="26"/>
          <w:szCs w:val="26"/>
          <w:lang w:val="it-IT" w:eastAsia="it-IT" w:bidi="ar-SA"/>
        </w:rPr>
        <w:t>0</w:t>
      </w:r>
      <w:r>
        <w:rPr>
          <w:rFonts w:eastAsia="Times New Roman" w:cs="Calibri" w:ascii="Calibri" w:hAnsi="Calibri"/>
          <w:i/>
          <w:color w:val="auto"/>
          <w:kern w:val="0"/>
          <w:sz w:val="26"/>
          <w:szCs w:val="26"/>
          <w:lang w:val="it-IT" w:eastAsia="it-IT" w:bidi="ar-SA"/>
        </w:rPr>
        <w:t>9</w:t>
      </w:r>
      <w:r>
        <w:rPr>
          <w:rFonts w:cs="Calibri" w:ascii="Calibri" w:hAnsi="Calibri"/>
          <w:i/>
          <w:sz w:val="26"/>
          <w:szCs w:val="26"/>
          <w:lang w:val="it-IT" w:eastAsia="it-IT"/>
        </w:rPr>
        <w:t>/05/2022</w:t>
      </w:r>
    </w:p>
    <w:p>
      <w:pPr>
        <w:pStyle w:val="Normal"/>
        <w:jc w:val="right"/>
        <w:rPr>
          <w:rFonts w:ascii="Calibri" w:hAnsi="Calibri" w:cs="Calibri"/>
          <w:sz w:val="24"/>
          <w:szCs w:val="24"/>
          <w:lang w:val="it-IT" w:eastAsia="it-IT"/>
        </w:rPr>
      </w:pPr>
      <w:r>
        <w:rPr>
          <w:rFonts w:cs="Calibri" w:ascii="Calibri" w:hAnsi="Calibri"/>
          <w:sz w:val="24"/>
          <w:szCs w:val="24"/>
          <w:lang w:val="it-IT" w:eastAsia="it-IT"/>
        </w:rPr>
      </w:r>
    </w:p>
    <w:p>
      <w:pPr>
        <w:pStyle w:val="Normal"/>
        <w:jc w:val="right"/>
        <w:rPr>
          <w:rFonts w:ascii="Calibri" w:hAnsi="Calibri" w:cs="Calibri"/>
          <w:sz w:val="24"/>
          <w:szCs w:val="24"/>
          <w:lang w:val="it-IT" w:eastAsia="it-IT"/>
        </w:rPr>
      </w:pPr>
      <w:r>
        <w:rPr>
          <w:rFonts w:cs="Calibri" w:ascii="Calibri" w:hAnsi="Calibri"/>
          <w:sz w:val="24"/>
          <w:szCs w:val="24"/>
          <w:lang w:val="it-IT" w:eastAsia="it-IT"/>
        </w:rPr>
      </w:r>
    </w:p>
    <w:tbl>
      <w:tblPr>
        <w:tblW w:w="9096" w:type="dxa"/>
        <w:jc w:val="left"/>
        <w:tblInd w:w="55" w:type="dxa"/>
        <w:tblCellMar>
          <w:top w:w="55" w:type="dxa"/>
          <w:left w:w="55" w:type="dxa"/>
          <w:bottom w:w="55" w:type="dxa"/>
          <w:right w:w="55" w:type="dxa"/>
        </w:tblCellMar>
      </w:tblPr>
      <w:tblGrid>
        <w:gridCol w:w="9096"/>
      </w:tblGrid>
      <w:tr>
        <w:trPr/>
        <w:tc>
          <w:tcPr>
            <w:tcW w:w="909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rPr>
                <w:rFonts w:ascii="Calibri" w:hAnsi="Calibri" w:cs="Calibri"/>
                <w:b/>
                <w:b/>
                <w:bCs/>
                <w:sz w:val="24"/>
                <w:szCs w:val="24"/>
              </w:rPr>
            </w:pPr>
            <w:r>
              <w:rPr>
                <w:rFonts w:cs="Calibri" w:ascii="Calibri" w:hAnsi="Calibri"/>
                <w:b/>
                <w:bCs/>
                <w:sz w:val="24"/>
                <w:szCs w:val="24"/>
              </w:rPr>
            </w:r>
          </w:p>
          <w:p>
            <w:pPr>
              <w:pStyle w:val="Normal"/>
              <w:widowControl w:val="false"/>
              <w:jc w:val="center"/>
              <w:rPr/>
            </w:pPr>
            <w:r>
              <w:rPr>
                <w:rFonts w:eastAsia="Times New Roman" w:cs="Calibri" w:ascii="Calibri" w:hAnsi="Calibri"/>
                <w:b/>
                <w:bCs/>
                <w:color w:val="auto"/>
                <w:kern w:val="0"/>
                <w:sz w:val="24"/>
                <w:szCs w:val="24"/>
                <w:lang w:val="it-IT" w:eastAsia="zh-CN" w:bidi="ar-SA"/>
              </w:rPr>
              <w:t>Seduta</w:t>
            </w:r>
            <w:r>
              <w:rPr>
                <w:rFonts w:cs="Calibri" w:ascii="Calibri" w:hAnsi="Calibri"/>
                <w:b/>
                <w:bCs/>
                <w:sz w:val="24"/>
                <w:szCs w:val="24"/>
              </w:rPr>
              <w:t xml:space="preserve"> del Consiglio dei Cittadini per la salute</w:t>
            </w:r>
          </w:p>
          <w:p>
            <w:pPr>
              <w:pStyle w:val="Normal"/>
              <w:widowControl w:val="false"/>
              <w:jc w:val="center"/>
              <w:rPr>
                <w:rFonts w:ascii="Calibri" w:hAnsi="Calibri" w:cs="Calibri"/>
                <w:b/>
                <w:b/>
                <w:bCs/>
                <w:sz w:val="24"/>
                <w:szCs w:val="24"/>
              </w:rPr>
            </w:pPr>
            <w:r>
              <w:rPr>
                <w:rFonts w:cs="Calibri" w:ascii="Calibri" w:hAnsi="Calibri"/>
                <w:b/>
                <w:bCs/>
                <w:sz w:val="24"/>
                <w:szCs w:val="24"/>
              </w:rPr>
            </w:r>
          </w:p>
        </w:tc>
      </w:tr>
    </w:tbl>
    <w:p>
      <w:pPr>
        <w:pStyle w:val="Normal"/>
        <w:rPr/>
      </w:pPr>
      <w:r>
        <w:rPr/>
      </w:r>
    </w:p>
    <w:p>
      <w:pPr>
        <w:pStyle w:val="Normal"/>
        <w:rPr/>
      </w:pPr>
      <w:r>
        <w:rPr/>
      </w:r>
    </w:p>
    <w:tbl>
      <w:tblPr>
        <w:tblW w:w="9096" w:type="dxa"/>
        <w:jc w:val="left"/>
        <w:tblInd w:w="55" w:type="dxa"/>
        <w:tblCellMar>
          <w:top w:w="55" w:type="dxa"/>
          <w:left w:w="55" w:type="dxa"/>
          <w:bottom w:w="55" w:type="dxa"/>
          <w:right w:w="55" w:type="dxa"/>
        </w:tblCellMar>
      </w:tblPr>
      <w:tblGrid>
        <w:gridCol w:w="4536"/>
        <w:gridCol w:w="4559"/>
      </w:tblGrid>
      <w:tr>
        <w:trPr/>
        <w:tc>
          <w:tcPr>
            <w:tcW w:w="4536" w:type="dxa"/>
            <w:tcBorders>
              <w:top w:val="single" w:sz="2" w:space="0" w:color="000000"/>
              <w:left w:val="single" w:sz="2" w:space="0" w:color="000000"/>
              <w:bottom w:val="single" w:sz="2" w:space="0" w:color="000000"/>
            </w:tcBorders>
            <w:shd w:fill="auto" w:val="clear"/>
          </w:tcPr>
          <w:p>
            <w:pPr>
              <w:pStyle w:val="Contenutotabella"/>
              <w:widowControl w:val="false"/>
              <w:jc w:val="center"/>
              <w:rPr>
                <w:rFonts w:ascii="Calibri" w:hAnsi="Calibri" w:eastAsia="MS Mincho;ＭＳ 明朝" w:cs="Calibri"/>
                <w:sz w:val="24"/>
                <w:szCs w:val="24"/>
              </w:rPr>
            </w:pPr>
            <w:r>
              <w:rPr>
                <w:rFonts w:cs="Calibri" w:ascii="Calibri" w:hAnsi="Calibri"/>
                <w:b/>
                <w:bCs/>
                <w:sz w:val="24"/>
                <w:szCs w:val="24"/>
              </w:rPr>
              <w:t>Sede:</w:t>
            </w:r>
          </w:p>
          <w:p>
            <w:pPr>
              <w:pStyle w:val="Contenutotabella"/>
              <w:widowControl w:val="false"/>
              <w:jc w:val="center"/>
              <w:rPr>
                <w:rFonts w:ascii="Calibri" w:hAnsi="Calibri" w:cs="Calibri"/>
                <w:b/>
                <w:b/>
                <w:bCs/>
                <w:sz w:val="24"/>
                <w:szCs w:val="24"/>
              </w:rPr>
            </w:pPr>
            <w:r>
              <w:rPr>
                <w:rFonts w:eastAsia="MS Mincho;ＭＳ 明朝" w:cs="Calibri" w:ascii="Calibri" w:hAnsi="Calibri"/>
                <w:sz w:val="24"/>
                <w:szCs w:val="24"/>
              </w:rPr>
              <w:t>Videoconferenza</w:t>
            </w:r>
          </w:p>
        </w:tc>
        <w:tc>
          <w:tcPr>
            <w:tcW w:w="4559" w:type="dxa"/>
            <w:tcBorders>
              <w:top w:val="single" w:sz="2" w:space="0" w:color="000000"/>
              <w:left w:val="single" w:sz="2" w:space="0" w:color="000000"/>
              <w:bottom w:val="single" w:sz="2" w:space="0" w:color="000000"/>
              <w:right w:val="single" w:sz="2" w:space="0" w:color="000000"/>
            </w:tcBorders>
            <w:shd w:fill="auto" w:val="clear"/>
          </w:tcPr>
          <w:p>
            <w:pPr>
              <w:pStyle w:val="Contenutotabella"/>
              <w:widowControl w:val="false"/>
              <w:jc w:val="center"/>
              <w:rPr>
                <w:rFonts w:ascii="Calibri" w:hAnsi="Calibri" w:cs="Calibri"/>
                <w:sz w:val="24"/>
                <w:szCs w:val="24"/>
              </w:rPr>
            </w:pPr>
            <w:r>
              <w:rPr>
                <w:rFonts w:cs="Calibri" w:ascii="Calibri" w:hAnsi="Calibri"/>
                <w:b/>
                <w:bCs/>
                <w:sz w:val="24"/>
                <w:szCs w:val="24"/>
              </w:rPr>
              <w:t>Data:</w:t>
            </w:r>
          </w:p>
          <w:p>
            <w:pPr>
              <w:pStyle w:val="Contenutotabella"/>
              <w:widowControl w:val="false"/>
              <w:jc w:val="center"/>
              <w:rPr/>
            </w:pPr>
            <w:r>
              <w:rPr>
                <w:rFonts w:eastAsia="Times New Roman" w:cs="Calibri" w:ascii="Calibri" w:hAnsi="Calibri"/>
                <w:color w:val="auto"/>
                <w:kern w:val="0"/>
                <w:sz w:val="24"/>
                <w:szCs w:val="24"/>
                <w:lang w:val="it-IT" w:eastAsia="zh-CN" w:bidi="ar-SA"/>
              </w:rPr>
              <w:t>04/05/2022</w:t>
            </w:r>
          </w:p>
          <w:p>
            <w:pPr>
              <w:pStyle w:val="Contenutotabella"/>
              <w:widowControl w:val="false"/>
              <w:jc w:val="center"/>
              <w:rPr/>
            </w:pPr>
            <w:r>
              <w:rPr>
                <w:rFonts w:cs="Calibri" w:ascii="Calibri" w:hAnsi="Calibri"/>
                <w:sz w:val="24"/>
                <w:szCs w:val="24"/>
              </w:rPr>
              <w:t xml:space="preserve">ore </w:t>
            </w:r>
            <w:r>
              <w:rPr>
                <w:rFonts w:eastAsia="Times New Roman" w:cs="Calibri" w:ascii="Calibri" w:hAnsi="Calibri"/>
                <w:color w:val="auto"/>
                <w:kern w:val="0"/>
                <w:sz w:val="24"/>
                <w:szCs w:val="24"/>
                <w:lang w:val="it-IT" w:eastAsia="zh-CN" w:bidi="ar-SA"/>
              </w:rPr>
              <w:t>10:00-13:00</w:t>
            </w:r>
          </w:p>
        </w:tc>
      </w:tr>
    </w:tbl>
    <w:p>
      <w:pPr>
        <w:pStyle w:val="Titolo7"/>
        <w:numPr>
          <w:ilvl w:val="6"/>
          <w:numId w:val="2"/>
        </w:numPr>
        <w:ind w:left="0" w:right="0" w:hanging="0"/>
        <w:rPr/>
      </w:pPr>
      <w:r>
        <w:rPr/>
      </w:r>
    </w:p>
    <w:p>
      <w:pPr>
        <w:pStyle w:val="Normal"/>
        <w:rPr>
          <w:rFonts w:ascii="Calibri" w:hAnsi="Calibri" w:cs="Calibri"/>
          <w:b/>
          <w:b/>
          <w:bCs/>
          <w:sz w:val="24"/>
          <w:szCs w:val="24"/>
        </w:rPr>
      </w:pPr>
      <w:r>
        <w:rPr>
          <w:rFonts w:cs="Calibri" w:ascii="Calibri" w:hAnsi="Calibri"/>
          <w:b/>
          <w:bCs/>
          <w:sz w:val="24"/>
          <w:szCs w:val="24"/>
        </w:rPr>
      </w:r>
    </w:p>
    <w:p>
      <w:pPr>
        <w:pStyle w:val="Normal"/>
        <w:rPr>
          <w:rFonts w:ascii="Calibri" w:hAnsi="Calibri" w:cs="Calibri"/>
          <w:sz w:val="24"/>
          <w:szCs w:val="24"/>
        </w:rPr>
      </w:pPr>
      <w:r>
        <w:rPr>
          <w:rFonts w:cs="Calibri" w:ascii="Calibri" w:hAnsi="Calibri"/>
          <w:sz w:val="24"/>
          <w:szCs w:val="24"/>
        </w:rPr>
      </w:r>
    </w:p>
    <w:tbl>
      <w:tblPr>
        <w:tblW w:w="9005" w:type="dxa"/>
        <w:jc w:val="left"/>
        <w:tblInd w:w="146" w:type="dxa"/>
        <w:tblCellMar>
          <w:top w:w="55" w:type="dxa"/>
          <w:left w:w="55" w:type="dxa"/>
          <w:bottom w:w="55" w:type="dxa"/>
          <w:right w:w="55" w:type="dxa"/>
        </w:tblCellMar>
      </w:tblPr>
      <w:tblGrid>
        <w:gridCol w:w="4543"/>
        <w:gridCol w:w="4461"/>
      </w:tblGrid>
      <w:tr>
        <w:trPr/>
        <w:tc>
          <w:tcPr>
            <w:tcW w:w="4543" w:type="dxa"/>
            <w:tcBorders/>
            <w:shd w:fill="auto" w:val="clear"/>
          </w:tcPr>
          <w:p>
            <w:pPr>
              <w:pStyle w:val="Contenutotabella"/>
              <w:widowControl w:val="false"/>
              <w:rPr>
                <w:rFonts w:ascii="Calibri" w:hAnsi="Calibri"/>
                <w:sz w:val="20"/>
                <w:szCs w:val="20"/>
              </w:rPr>
            </w:pPr>
            <w:r>
              <w:rPr>
                <w:rFonts w:eastAsia="Times New Roman" w:cs="Calibri" w:ascii="Calibri" w:hAnsi="Calibri"/>
                <w:b/>
                <w:bCs/>
                <w:color w:val="000000"/>
                <w:kern w:val="0"/>
                <w:sz w:val="24"/>
                <w:szCs w:val="24"/>
                <w:lang w:val="it-IT" w:eastAsia="zh-CN" w:bidi="ar-SA"/>
              </w:rPr>
              <w:t>Presenti</w:t>
            </w:r>
          </w:p>
        </w:tc>
        <w:tc>
          <w:tcPr>
            <w:tcW w:w="4461" w:type="dxa"/>
            <w:tcBorders/>
            <w:shd w:fill="auto" w:val="clear"/>
          </w:tcPr>
          <w:p>
            <w:pPr>
              <w:pStyle w:val="Contenutotabella"/>
              <w:widowControl w:val="false"/>
              <w:rPr>
                <w:rFonts w:ascii="Calibri" w:hAnsi="Calibri"/>
                <w:sz w:val="20"/>
                <w:szCs w:val="20"/>
              </w:rPr>
            </w:pPr>
            <w:r>
              <w:rPr>
                <w:rFonts w:eastAsia="Times New Roman" w:cs="Calibri" w:ascii="Calibri" w:hAnsi="Calibri"/>
                <w:b/>
                <w:bCs/>
                <w:color w:val="000000"/>
                <w:kern w:val="0"/>
                <w:sz w:val="24"/>
                <w:szCs w:val="24"/>
                <w:shd w:fill="auto" w:val="clear"/>
                <w:lang w:val="it-IT" w:eastAsia="zh-CN" w:bidi="ar-SA"/>
              </w:rPr>
              <w:t>Assenti</w:t>
            </w:r>
          </w:p>
        </w:tc>
      </w:tr>
      <w:tr>
        <w:trPr/>
        <w:tc>
          <w:tcPr>
            <w:tcW w:w="4543" w:type="dxa"/>
            <w:tcBorders/>
            <w:shd w:fill="auto" w:val="clear"/>
          </w:tcPr>
          <w:p>
            <w:pPr>
              <w:pStyle w:val="Normal"/>
              <w:widowControl w:val="false"/>
              <w:rPr>
                <w:rFonts w:ascii="Calibri" w:hAnsi="Calibri"/>
                <w:sz w:val="20"/>
                <w:szCs w:val="20"/>
              </w:rPr>
            </w:pPr>
            <w:r>
              <w:rPr>
                <w:rFonts w:cs="Calibri" w:ascii="Calibri" w:hAnsi="Calibri"/>
                <w:color w:val="000000"/>
                <w:sz w:val="24"/>
                <w:szCs w:val="24"/>
              </w:rPr>
              <w:t>Baroni Marcello</w:t>
            </w:r>
          </w:p>
        </w:tc>
        <w:tc>
          <w:tcPr>
            <w:tcW w:w="4461" w:type="dxa"/>
            <w:tcBorders/>
            <w:shd w:fill="auto" w:val="clear"/>
          </w:tcPr>
          <w:p>
            <w:pPr>
              <w:pStyle w:val="Contenutotabella"/>
              <w:widowControl w:val="false"/>
              <w:rPr>
                <w:rFonts w:ascii="Calibri" w:hAnsi="Calibri"/>
                <w:sz w:val="20"/>
                <w:szCs w:val="20"/>
              </w:rPr>
            </w:pPr>
            <w:r>
              <w:rPr>
                <w:rFonts w:cs="Calibri" w:ascii="Calibri" w:hAnsi="Calibri"/>
                <w:color w:val="000000"/>
                <w:sz w:val="24"/>
                <w:szCs w:val="24"/>
              </w:rPr>
              <w:t>Alajmo</w:t>
              <w:tab/>
              <w:t>Franco</w:t>
            </w:r>
          </w:p>
        </w:tc>
      </w:tr>
      <w:tr>
        <w:trPr/>
        <w:tc>
          <w:tcPr>
            <w:tcW w:w="4543" w:type="dxa"/>
            <w:tcBorders/>
            <w:shd w:fill="auto" w:val="clear"/>
          </w:tcPr>
          <w:p>
            <w:pPr>
              <w:pStyle w:val="Normal"/>
              <w:widowControl w:val="false"/>
              <w:rPr>
                <w:rFonts w:ascii="Calibri" w:hAnsi="Calibri"/>
                <w:sz w:val="20"/>
                <w:szCs w:val="20"/>
              </w:rPr>
            </w:pPr>
            <w:r>
              <w:rPr>
                <w:rFonts w:cs="Calibri" w:ascii="Calibri" w:hAnsi="Calibri"/>
                <w:color w:val="000000"/>
                <w:sz w:val="24"/>
                <w:szCs w:val="24"/>
              </w:rPr>
              <w:t>Bindi Cosetta</w:t>
            </w:r>
          </w:p>
        </w:tc>
        <w:tc>
          <w:tcPr>
            <w:tcW w:w="4461" w:type="dxa"/>
            <w:tcBorders/>
            <w:shd w:fill="auto" w:val="clear"/>
          </w:tcPr>
          <w:p>
            <w:pPr>
              <w:pStyle w:val="Normal"/>
              <w:widowControl w:val="false"/>
              <w:rPr>
                <w:rFonts w:ascii="Calibri" w:hAnsi="Calibri"/>
                <w:b w:val="false"/>
                <w:b w:val="false"/>
                <w:bCs w:val="false"/>
                <w:sz w:val="20"/>
                <w:szCs w:val="20"/>
              </w:rPr>
            </w:pPr>
            <w:r>
              <w:rPr>
                <w:rFonts w:eastAsia="Times New Roman" w:cs="Calibri" w:ascii="Calibri" w:hAnsi="Calibri"/>
                <w:b w:val="false"/>
                <w:bCs w:val="false"/>
                <w:color w:val="000000"/>
                <w:kern w:val="0"/>
                <w:sz w:val="24"/>
                <w:szCs w:val="24"/>
                <w:lang w:val="it-IT" w:eastAsia="zh-CN" w:bidi="ar-SA"/>
              </w:rPr>
              <w:t>Carmassi Cecilia</w:t>
            </w:r>
          </w:p>
        </w:tc>
      </w:tr>
      <w:tr>
        <w:trPr/>
        <w:tc>
          <w:tcPr>
            <w:tcW w:w="4543" w:type="dxa"/>
            <w:tcBorders/>
            <w:shd w:fill="auto" w:val="clear"/>
          </w:tcPr>
          <w:p>
            <w:pPr>
              <w:pStyle w:val="Normal"/>
              <w:widowControl w:val="false"/>
              <w:rPr>
                <w:rFonts w:ascii="Calibri" w:hAnsi="Calibri"/>
                <w:sz w:val="20"/>
                <w:szCs w:val="20"/>
              </w:rPr>
            </w:pPr>
            <w:r>
              <w:rPr>
                <w:rFonts w:ascii="Calibri" w:hAnsi="Calibri"/>
                <w:color w:val="000000"/>
                <w:sz w:val="24"/>
                <w:szCs w:val="24"/>
              </w:rPr>
              <w:t>Boncompagni Rosalba</w:t>
            </w:r>
          </w:p>
        </w:tc>
        <w:tc>
          <w:tcPr>
            <w:tcW w:w="4461" w:type="dxa"/>
            <w:tcBorders/>
            <w:shd w:fill="auto" w:val="clear"/>
          </w:tcPr>
          <w:p>
            <w:pPr>
              <w:pStyle w:val="Normal"/>
              <w:widowControl w:val="false"/>
              <w:rPr>
                <w:rFonts w:ascii="Calibri" w:hAnsi="Calibri"/>
                <w:b w:val="false"/>
                <w:b w:val="false"/>
                <w:bCs w:val="false"/>
                <w:sz w:val="20"/>
                <w:szCs w:val="20"/>
              </w:rPr>
            </w:pPr>
            <w:r>
              <w:rPr>
                <w:rFonts w:eastAsia="Times New Roman" w:cs="Calibri" w:ascii="Calibri" w:hAnsi="Calibri"/>
                <w:b w:val="false"/>
                <w:bCs w:val="false"/>
                <w:color w:val="000000"/>
                <w:kern w:val="0"/>
                <w:sz w:val="24"/>
                <w:szCs w:val="24"/>
                <w:lang w:val="it-IT" w:eastAsia="zh-CN" w:bidi="ar-SA"/>
              </w:rPr>
              <w:t>Ciangherotti Michela</w:t>
            </w:r>
          </w:p>
        </w:tc>
      </w:tr>
      <w:tr>
        <w:trPr/>
        <w:tc>
          <w:tcPr>
            <w:tcW w:w="4543" w:type="dxa"/>
            <w:tcBorders/>
            <w:shd w:fill="auto" w:val="clear"/>
          </w:tcPr>
          <w:p>
            <w:pPr>
              <w:pStyle w:val="Normal"/>
              <w:widowControl w:val="false"/>
              <w:rPr>
                <w:rFonts w:ascii="Calibri" w:hAnsi="Calibri"/>
                <w:sz w:val="20"/>
                <w:szCs w:val="20"/>
              </w:rPr>
            </w:pPr>
            <w:r>
              <w:rPr>
                <w:rFonts w:cs="Calibri" w:ascii="Calibri" w:hAnsi="Calibri"/>
                <w:color w:val="000000"/>
                <w:sz w:val="24"/>
                <w:szCs w:val="24"/>
              </w:rPr>
              <w:t>Boschi Roberta</w:t>
            </w:r>
          </w:p>
        </w:tc>
        <w:tc>
          <w:tcPr>
            <w:tcW w:w="4461" w:type="dxa"/>
            <w:tcBorders/>
            <w:shd w:fill="auto" w:val="clear"/>
          </w:tcPr>
          <w:p>
            <w:pPr>
              <w:pStyle w:val="Normal"/>
              <w:widowControl w:val="false"/>
              <w:rPr>
                <w:rFonts w:ascii="Calibri" w:hAnsi="Calibri" w:eastAsia="Times New Roman"/>
                <w:b w:val="false"/>
                <w:b w:val="false"/>
                <w:bCs w:val="false"/>
                <w:color w:val="auto"/>
                <w:kern w:val="0"/>
                <w:sz w:val="20"/>
                <w:szCs w:val="20"/>
                <w:lang w:val="it-IT" w:eastAsia="zh-CN" w:bidi="ar-SA"/>
              </w:rPr>
            </w:pPr>
            <w:r>
              <w:rPr>
                <w:rFonts w:eastAsia="Times New Roman" w:ascii="Calibri" w:hAnsi="Calibri"/>
                <w:b w:val="false"/>
                <w:bCs w:val="false"/>
                <w:color w:val="000000"/>
                <w:kern w:val="0"/>
                <w:sz w:val="24"/>
                <w:szCs w:val="24"/>
                <w:lang w:val="it-IT" w:eastAsia="zh-CN" w:bidi="ar-SA"/>
              </w:rPr>
              <w:t>Del Carlo Gemma</w:t>
            </w:r>
          </w:p>
        </w:tc>
      </w:tr>
      <w:tr>
        <w:trPr/>
        <w:tc>
          <w:tcPr>
            <w:tcW w:w="4543" w:type="dxa"/>
            <w:tcBorders/>
            <w:shd w:fill="auto" w:val="clear"/>
          </w:tcPr>
          <w:p>
            <w:pPr>
              <w:pStyle w:val="Normal"/>
              <w:widowControl w:val="false"/>
              <w:rPr>
                <w:rFonts w:ascii="Calibri" w:hAnsi="Calibri"/>
                <w:sz w:val="20"/>
                <w:szCs w:val="20"/>
              </w:rPr>
            </w:pPr>
            <w:r>
              <w:rPr>
                <w:rFonts w:cs="Calibri" w:ascii="Calibri" w:hAnsi="Calibri"/>
                <w:color w:val="000000"/>
                <w:sz w:val="24"/>
                <w:szCs w:val="24"/>
              </w:rPr>
              <w:t>Bottai Roberta</w:t>
            </w:r>
          </w:p>
        </w:tc>
        <w:tc>
          <w:tcPr>
            <w:tcW w:w="4461" w:type="dxa"/>
            <w:tcBorders/>
            <w:shd w:fill="auto" w:val="clear"/>
          </w:tcPr>
          <w:p>
            <w:pPr>
              <w:pStyle w:val="Normal"/>
              <w:widowControl w:val="false"/>
              <w:rPr>
                <w:rFonts w:ascii="Calibri" w:hAnsi="Calibri" w:cs="Calibri"/>
                <w:b w:val="false"/>
                <w:b w:val="false"/>
                <w:bCs w:val="false"/>
                <w:sz w:val="20"/>
                <w:szCs w:val="20"/>
              </w:rPr>
            </w:pPr>
            <w:r>
              <w:rPr>
                <w:rFonts w:cs="Calibri" w:ascii="Calibri" w:hAnsi="Calibri"/>
                <w:b w:val="false"/>
                <w:bCs w:val="false"/>
                <w:sz w:val="24"/>
                <w:szCs w:val="24"/>
              </w:rPr>
              <w:t>Marcheschi Enzo</w:t>
            </w:r>
          </w:p>
        </w:tc>
      </w:tr>
      <w:tr>
        <w:trPr/>
        <w:tc>
          <w:tcPr>
            <w:tcW w:w="4543" w:type="dxa"/>
            <w:tcBorders/>
            <w:shd w:fill="auto" w:val="clear"/>
          </w:tcPr>
          <w:p>
            <w:pPr>
              <w:pStyle w:val="Normal"/>
              <w:widowControl w:val="false"/>
              <w:rPr>
                <w:rFonts w:ascii="Calibri" w:hAnsi="Calibri"/>
                <w:sz w:val="20"/>
                <w:szCs w:val="20"/>
              </w:rPr>
            </w:pPr>
            <w:r>
              <w:rPr>
                <w:rFonts w:cs="Calibri" w:ascii="Calibri" w:hAnsi="Calibri"/>
                <w:color w:val="000000"/>
                <w:sz w:val="24"/>
                <w:szCs w:val="24"/>
              </w:rPr>
              <w:t>Cannoni Ivana</w:t>
            </w:r>
          </w:p>
        </w:tc>
        <w:tc>
          <w:tcPr>
            <w:tcW w:w="4461" w:type="dxa"/>
            <w:tcBorders/>
            <w:shd w:fill="auto" w:val="clear"/>
          </w:tcPr>
          <w:p>
            <w:pPr>
              <w:pStyle w:val="Normal"/>
              <w:widowControl w:val="false"/>
              <w:rPr>
                <w:rFonts w:ascii="Calibri" w:hAnsi="Calibri"/>
                <w:b w:val="false"/>
                <w:b w:val="false"/>
                <w:bCs w:val="false"/>
                <w:color w:val="auto"/>
                <w:sz w:val="20"/>
                <w:szCs w:val="20"/>
              </w:rPr>
            </w:pPr>
            <w:r>
              <w:rPr>
                <w:rFonts w:ascii="Calibri" w:hAnsi="Calibri"/>
                <w:b w:val="false"/>
                <w:bCs w:val="false"/>
                <w:color w:val="000000"/>
                <w:sz w:val="24"/>
                <w:szCs w:val="24"/>
              </w:rPr>
              <w:t>Matacchiera Cinzia</w:t>
            </w:r>
          </w:p>
        </w:tc>
      </w:tr>
      <w:tr>
        <w:trPr/>
        <w:tc>
          <w:tcPr>
            <w:tcW w:w="4543" w:type="dxa"/>
            <w:tcBorders/>
            <w:shd w:fill="auto" w:val="clear"/>
          </w:tcPr>
          <w:p>
            <w:pPr>
              <w:pStyle w:val="Normal"/>
              <w:widowControl w:val="false"/>
              <w:rPr>
                <w:sz w:val="24"/>
                <w:szCs w:val="24"/>
              </w:rPr>
            </w:pPr>
            <w:r>
              <w:rPr>
                <w:rFonts w:eastAsia="Times New Roman" w:cs="Calibri" w:ascii="Calibri" w:hAnsi="Calibri"/>
                <w:color w:val="000000"/>
                <w:kern w:val="0"/>
                <w:sz w:val="24"/>
                <w:szCs w:val="24"/>
                <w:lang w:val="it-IT" w:eastAsia="zh-CN" w:bidi="ar-SA"/>
              </w:rPr>
              <w:t>Cosimi Maria Lina</w:t>
            </w:r>
          </w:p>
        </w:tc>
        <w:tc>
          <w:tcPr>
            <w:tcW w:w="4461" w:type="dxa"/>
            <w:tcBorders/>
            <w:shd w:fill="auto" w:val="clear"/>
          </w:tcPr>
          <w:p>
            <w:pPr>
              <w:pStyle w:val="Normal"/>
              <w:widowControl w:val="false"/>
              <w:rPr>
                <w:rFonts w:ascii="Calibri" w:hAnsi="Calibri"/>
                <w:b w:val="false"/>
                <w:b w:val="false"/>
                <w:bCs w:val="false"/>
                <w:color w:val="auto"/>
                <w:sz w:val="20"/>
                <w:szCs w:val="20"/>
              </w:rPr>
            </w:pPr>
            <w:r>
              <w:rPr>
                <w:rFonts w:ascii="Calibri" w:hAnsi="Calibri"/>
                <w:b w:val="false"/>
                <w:bCs w:val="false"/>
                <w:color w:val="000000"/>
                <w:sz w:val="24"/>
                <w:szCs w:val="24"/>
              </w:rPr>
              <w:t>Parisi Benedetto</w:t>
            </w:r>
          </w:p>
        </w:tc>
      </w:tr>
      <w:tr>
        <w:trPr/>
        <w:tc>
          <w:tcPr>
            <w:tcW w:w="4543" w:type="dxa"/>
            <w:tcBorders/>
            <w:shd w:fill="auto" w:val="clear"/>
          </w:tcPr>
          <w:p>
            <w:pPr>
              <w:pStyle w:val="Normal"/>
              <w:widowControl w:val="false"/>
              <w:rPr>
                <w:sz w:val="24"/>
                <w:szCs w:val="24"/>
              </w:rPr>
            </w:pPr>
            <w:r>
              <w:rPr>
                <w:rFonts w:eastAsia="Times New Roman" w:cs="Calibri" w:ascii="Calibri" w:hAnsi="Calibri"/>
                <w:color w:val="000000"/>
                <w:kern w:val="0"/>
                <w:sz w:val="24"/>
                <w:szCs w:val="24"/>
                <w:lang w:val="it-IT" w:eastAsia="zh-CN" w:bidi="ar-SA"/>
              </w:rPr>
              <w:t>Esposito Marco</w:t>
            </w:r>
          </w:p>
        </w:tc>
        <w:tc>
          <w:tcPr>
            <w:tcW w:w="4461" w:type="dxa"/>
            <w:tcBorders/>
            <w:shd w:fill="auto" w:val="clear"/>
          </w:tcPr>
          <w:p>
            <w:pPr>
              <w:pStyle w:val="Normal"/>
              <w:widowControl w:val="false"/>
              <w:rPr>
                <w:rFonts w:ascii="Calibri" w:hAnsi="Calibri"/>
                <w:b w:val="false"/>
                <w:b w:val="false"/>
                <w:bCs w:val="false"/>
                <w:color w:val="auto"/>
                <w:sz w:val="20"/>
                <w:szCs w:val="20"/>
              </w:rPr>
            </w:pPr>
            <w:r>
              <w:rPr>
                <w:rFonts w:ascii="Calibri" w:hAnsi="Calibri"/>
                <w:b w:val="false"/>
                <w:bCs w:val="false"/>
                <w:color w:val="000000"/>
                <w:sz w:val="24"/>
                <w:szCs w:val="24"/>
              </w:rPr>
              <w:t>Puccini Daniela</w:t>
            </w:r>
          </w:p>
        </w:tc>
      </w:tr>
      <w:tr>
        <w:trPr/>
        <w:tc>
          <w:tcPr>
            <w:tcW w:w="4543" w:type="dxa"/>
            <w:tcBorders/>
            <w:shd w:fill="auto" w:val="clear"/>
          </w:tcPr>
          <w:p>
            <w:pPr>
              <w:pStyle w:val="Normal"/>
              <w:widowControl w:val="false"/>
              <w:rPr>
                <w:sz w:val="24"/>
                <w:szCs w:val="24"/>
              </w:rPr>
            </w:pPr>
            <w:r>
              <w:rPr>
                <w:rFonts w:eastAsia="Times New Roman" w:cs="Calibri" w:ascii="Calibri" w:hAnsi="Calibri"/>
                <w:color w:val="000000"/>
                <w:kern w:val="0"/>
                <w:sz w:val="24"/>
                <w:szCs w:val="24"/>
                <w:lang w:val="it-IT" w:eastAsia="zh-CN" w:bidi="ar-SA"/>
              </w:rPr>
              <w:t>Giglioli Paola</w:t>
            </w:r>
          </w:p>
        </w:tc>
        <w:tc>
          <w:tcPr>
            <w:tcW w:w="4461" w:type="dxa"/>
            <w:tcBorders/>
            <w:shd w:fill="auto" w:val="clear"/>
          </w:tcPr>
          <w:p>
            <w:pPr>
              <w:pStyle w:val="Normal"/>
              <w:widowControl w:val="false"/>
              <w:rPr>
                <w:rFonts w:ascii="Calibri" w:hAnsi="Calibri"/>
                <w:b w:val="false"/>
                <w:b w:val="false"/>
                <w:bCs w:val="false"/>
                <w:color w:val="auto"/>
                <w:sz w:val="20"/>
                <w:szCs w:val="20"/>
              </w:rPr>
            </w:pPr>
            <w:r>
              <w:rPr>
                <w:rFonts w:ascii="Calibri" w:hAnsi="Calibri"/>
                <w:b w:val="false"/>
                <w:bCs w:val="false"/>
                <w:color w:val="000000"/>
                <w:sz w:val="24"/>
                <w:szCs w:val="24"/>
              </w:rPr>
              <w:t>Sgherri Monica</w:t>
            </w:r>
          </w:p>
        </w:tc>
      </w:tr>
      <w:tr>
        <w:trPr/>
        <w:tc>
          <w:tcPr>
            <w:tcW w:w="4543" w:type="dxa"/>
            <w:tcBorders/>
            <w:shd w:fill="auto" w:val="clear"/>
          </w:tcPr>
          <w:p>
            <w:pPr>
              <w:pStyle w:val="Normal"/>
              <w:widowControl w:val="false"/>
              <w:rPr>
                <w:sz w:val="24"/>
                <w:szCs w:val="24"/>
              </w:rPr>
            </w:pPr>
            <w:r>
              <w:rPr>
                <w:rFonts w:ascii="Calibri" w:hAnsi="Calibri"/>
                <w:sz w:val="24"/>
                <w:szCs w:val="24"/>
              </w:rPr>
              <w:t>Gonella Barbara</w:t>
            </w:r>
          </w:p>
        </w:tc>
        <w:tc>
          <w:tcPr>
            <w:tcW w:w="4461" w:type="dxa"/>
            <w:tcBorders/>
            <w:shd w:fill="auto" w:val="clear"/>
          </w:tcPr>
          <w:p>
            <w:pPr>
              <w:pStyle w:val="Contenutotabella"/>
              <w:widowControl w:val="false"/>
              <w:rPr>
                <w:rFonts w:ascii="Calibri" w:hAnsi="Calibri"/>
                <w:color w:val="auto"/>
                <w:sz w:val="24"/>
                <w:szCs w:val="24"/>
              </w:rPr>
            </w:pPr>
            <w:r>
              <w:rPr>
                <w:rFonts w:ascii="Calibri" w:hAnsi="Calibri"/>
                <w:color w:val="auto"/>
                <w:sz w:val="24"/>
                <w:szCs w:val="24"/>
              </w:rPr>
            </w:r>
          </w:p>
        </w:tc>
      </w:tr>
      <w:tr>
        <w:trPr/>
        <w:tc>
          <w:tcPr>
            <w:tcW w:w="4543" w:type="dxa"/>
            <w:tcBorders/>
            <w:shd w:fill="auto" w:val="clear"/>
          </w:tcPr>
          <w:p>
            <w:pPr>
              <w:pStyle w:val="Normal"/>
              <w:widowControl w:val="false"/>
              <w:rPr>
                <w:sz w:val="24"/>
                <w:szCs w:val="24"/>
              </w:rPr>
            </w:pPr>
            <w:r>
              <w:rPr>
                <w:rFonts w:ascii="Calibri" w:hAnsi="Calibri"/>
                <w:sz w:val="24"/>
                <w:szCs w:val="24"/>
              </w:rPr>
              <w:t>Lacangellera Davide</w:t>
            </w:r>
          </w:p>
        </w:tc>
        <w:tc>
          <w:tcPr>
            <w:tcW w:w="4461" w:type="dxa"/>
            <w:tcBorders/>
            <w:shd w:fill="auto" w:val="clear"/>
          </w:tcPr>
          <w:p>
            <w:pPr>
              <w:pStyle w:val="Contenutotabella"/>
              <w:widowControl w:val="false"/>
              <w:rPr>
                <w:rFonts w:ascii="Calibri" w:hAnsi="Calibri"/>
                <w:color w:val="auto"/>
                <w:sz w:val="24"/>
                <w:szCs w:val="24"/>
              </w:rPr>
            </w:pPr>
            <w:r>
              <w:rPr>
                <w:rFonts w:ascii="Calibri" w:hAnsi="Calibri"/>
                <w:color w:val="auto"/>
                <w:sz w:val="24"/>
                <w:szCs w:val="24"/>
              </w:rPr>
            </w:r>
          </w:p>
        </w:tc>
      </w:tr>
      <w:tr>
        <w:trPr/>
        <w:tc>
          <w:tcPr>
            <w:tcW w:w="4543" w:type="dxa"/>
            <w:tcBorders/>
            <w:shd w:fill="auto" w:val="clear"/>
          </w:tcPr>
          <w:p>
            <w:pPr>
              <w:pStyle w:val="Normal"/>
              <w:widowControl w:val="false"/>
              <w:rPr>
                <w:sz w:val="24"/>
                <w:szCs w:val="24"/>
              </w:rPr>
            </w:pPr>
            <w:r>
              <w:rPr>
                <w:rFonts w:ascii="Calibri" w:hAnsi="Calibri"/>
                <w:sz w:val="24"/>
                <w:szCs w:val="24"/>
              </w:rPr>
              <w:t>Laureano Maria Grazia</w:t>
            </w:r>
          </w:p>
        </w:tc>
        <w:tc>
          <w:tcPr>
            <w:tcW w:w="4461" w:type="dxa"/>
            <w:tcBorders/>
            <w:shd w:fill="auto" w:val="clear"/>
          </w:tcPr>
          <w:p>
            <w:pPr>
              <w:pStyle w:val="Contenutotabella"/>
              <w:widowControl w:val="false"/>
              <w:rPr>
                <w:rFonts w:ascii="Calibri" w:hAnsi="Calibri"/>
                <w:color w:val="auto"/>
                <w:sz w:val="24"/>
                <w:szCs w:val="24"/>
              </w:rPr>
            </w:pPr>
            <w:r>
              <w:rPr>
                <w:rFonts w:ascii="Calibri" w:hAnsi="Calibri"/>
                <w:color w:val="auto"/>
                <w:sz w:val="24"/>
                <w:szCs w:val="24"/>
              </w:rPr>
            </w:r>
          </w:p>
        </w:tc>
      </w:tr>
      <w:tr>
        <w:trPr/>
        <w:tc>
          <w:tcPr>
            <w:tcW w:w="4543" w:type="dxa"/>
            <w:tcBorders/>
            <w:shd w:fill="auto" w:val="clear"/>
          </w:tcPr>
          <w:p>
            <w:pPr>
              <w:pStyle w:val="Normal"/>
              <w:widowControl w:val="false"/>
              <w:rPr>
                <w:sz w:val="24"/>
                <w:szCs w:val="24"/>
              </w:rPr>
            </w:pPr>
            <w:r>
              <w:rPr>
                <w:rFonts w:ascii="Calibri" w:hAnsi="Calibri"/>
                <w:sz w:val="24"/>
                <w:szCs w:val="24"/>
              </w:rPr>
              <w:t>Marchionne Ilaria</w:t>
            </w:r>
          </w:p>
        </w:tc>
        <w:tc>
          <w:tcPr>
            <w:tcW w:w="4461" w:type="dxa"/>
            <w:tcBorders/>
            <w:shd w:fill="auto" w:val="clear"/>
          </w:tcPr>
          <w:p>
            <w:pPr>
              <w:pStyle w:val="Contenutotabella"/>
              <w:widowControl w:val="false"/>
              <w:rPr>
                <w:rFonts w:ascii="Calibri" w:hAnsi="Calibri"/>
                <w:color w:val="auto"/>
                <w:sz w:val="24"/>
                <w:szCs w:val="24"/>
              </w:rPr>
            </w:pPr>
            <w:r>
              <w:rPr>
                <w:rFonts w:ascii="Calibri" w:hAnsi="Calibri"/>
                <w:color w:val="auto"/>
                <w:sz w:val="24"/>
                <w:szCs w:val="24"/>
              </w:rPr>
            </w:r>
          </w:p>
        </w:tc>
      </w:tr>
      <w:tr>
        <w:trPr/>
        <w:tc>
          <w:tcPr>
            <w:tcW w:w="4543" w:type="dxa"/>
            <w:tcBorders/>
            <w:shd w:fill="auto" w:val="clear"/>
          </w:tcPr>
          <w:p>
            <w:pPr>
              <w:pStyle w:val="Normal"/>
              <w:widowControl w:val="false"/>
              <w:rPr>
                <w:sz w:val="24"/>
                <w:szCs w:val="24"/>
              </w:rPr>
            </w:pPr>
            <w:r>
              <w:rPr>
                <w:rFonts w:ascii="Calibri" w:hAnsi="Calibri"/>
                <w:sz w:val="24"/>
                <w:szCs w:val="24"/>
              </w:rPr>
              <w:t>Marruchi Ione</w:t>
            </w:r>
          </w:p>
        </w:tc>
        <w:tc>
          <w:tcPr>
            <w:tcW w:w="4461" w:type="dxa"/>
            <w:tcBorders/>
            <w:shd w:fill="auto" w:val="clear"/>
          </w:tcPr>
          <w:p>
            <w:pPr>
              <w:pStyle w:val="Contenutotabella"/>
              <w:widowControl w:val="false"/>
              <w:rPr>
                <w:rFonts w:ascii="Calibri" w:hAnsi="Calibri"/>
                <w:color w:val="auto"/>
                <w:sz w:val="24"/>
                <w:szCs w:val="24"/>
              </w:rPr>
            </w:pPr>
            <w:r>
              <w:rPr>
                <w:rFonts w:ascii="Calibri" w:hAnsi="Calibri"/>
                <w:color w:val="auto"/>
                <w:sz w:val="24"/>
                <w:szCs w:val="24"/>
              </w:rPr>
            </w:r>
          </w:p>
        </w:tc>
      </w:tr>
      <w:tr>
        <w:trPr/>
        <w:tc>
          <w:tcPr>
            <w:tcW w:w="4543" w:type="dxa"/>
            <w:tcBorders/>
            <w:shd w:fill="auto" w:val="clear"/>
          </w:tcPr>
          <w:p>
            <w:pPr>
              <w:pStyle w:val="Normal"/>
              <w:widowControl w:val="false"/>
              <w:rPr>
                <w:sz w:val="24"/>
                <w:szCs w:val="24"/>
              </w:rPr>
            </w:pPr>
            <w:r>
              <w:rPr>
                <w:rFonts w:ascii="Calibri" w:hAnsi="Calibri"/>
                <w:sz w:val="24"/>
                <w:szCs w:val="24"/>
              </w:rPr>
              <w:t>Meacci Elisabetta</w:t>
            </w:r>
          </w:p>
        </w:tc>
        <w:tc>
          <w:tcPr>
            <w:tcW w:w="4461" w:type="dxa"/>
            <w:tcBorders/>
            <w:shd w:fill="auto" w:val="clear"/>
          </w:tcPr>
          <w:p>
            <w:pPr>
              <w:pStyle w:val="Contenutotabella"/>
              <w:widowControl w:val="false"/>
              <w:rPr>
                <w:rFonts w:ascii="Calibri" w:hAnsi="Calibri"/>
                <w:color w:val="auto"/>
                <w:sz w:val="24"/>
                <w:szCs w:val="24"/>
              </w:rPr>
            </w:pPr>
            <w:r>
              <w:rPr>
                <w:rFonts w:ascii="Calibri" w:hAnsi="Calibri"/>
                <w:color w:val="auto"/>
                <w:sz w:val="24"/>
                <w:szCs w:val="24"/>
              </w:rPr>
            </w:r>
          </w:p>
        </w:tc>
      </w:tr>
      <w:tr>
        <w:trPr/>
        <w:tc>
          <w:tcPr>
            <w:tcW w:w="4543" w:type="dxa"/>
            <w:tcBorders/>
            <w:shd w:fill="auto" w:val="clear"/>
          </w:tcPr>
          <w:p>
            <w:pPr>
              <w:pStyle w:val="Normal"/>
              <w:widowControl w:val="false"/>
              <w:rPr>
                <w:sz w:val="24"/>
                <w:szCs w:val="24"/>
              </w:rPr>
            </w:pPr>
            <w:r>
              <w:rPr>
                <w:rFonts w:ascii="Calibri" w:hAnsi="Calibri"/>
                <w:sz w:val="24"/>
                <w:szCs w:val="24"/>
              </w:rPr>
              <w:t>Micalizzi Francesca</w:t>
            </w:r>
          </w:p>
        </w:tc>
        <w:tc>
          <w:tcPr>
            <w:tcW w:w="4461" w:type="dxa"/>
            <w:tcBorders/>
            <w:shd w:fill="auto" w:val="clear"/>
          </w:tcPr>
          <w:p>
            <w:pPr>
              <w:pStyle w:val="Contenutotabella"/>
              <w:widowControl w:val="false"/>
              <w:rPr>
                <w:rFonts w:ascii="Calibri" w:hAnsi="Calibri"/>
                <w:color w:val="auto"/>
                <w:sz w:val="24"/>
                <w:szCs w:val="24"/>
              </w:rPr>
            </w:pPr>
            <w:r>
              <w:rPr>
                <w:rFonts w:ascii="Calibri" w:hAnsi="Calibri"/>
                <w:color w:val="auto"/>
                <w:sz w:val="24"/>
                <w:szCs w:val="24"/>
              </w:rPr>
            </w:r>
          </w:p>
        </w:tc>
      </w:tr>
      <w:tr>
        <w:trPr/>
        <w:tc>
          <w:tcPr>
            <w:tcW w:w="4543" w:type="dxa"/>
            <w:tcBorders/>
            <w:shd w:fill="auto" w:val="clear"/>
          </w:tcPr>
          <w:p>
            <w:pPr>
              <w:pStyle w:val="Normal"/>
              <w:widowControl w:val="false"/>
              <w:rPr/>
            </w:pPr>
            <w:r>
              <w:rPr>
                <w:rFonts w:ascii="Calibri" w:hAnsi="Calibri"/>
                <w:sz w:val="24"/>
                <w:szCs w:val="24"/>
              </w:rPr>
              <w:t>Musumeci Pinuccia</w:t>
            </w:r>
          </w:p>
        </w:tc>
        <w:tc>
          <w:tcPr>
            <w:tcW w:w="4461" w:type="dxa"/>
            <w:tcBorders/>
            <w:shd w:fill="auto" w:val="clear"/>
          </w:tcPr>
          <w:p>
            <w:pPr>
              <w:pStyle w:val="Contenutotabella"/>
              <w:widowControl w:val="false"/>
              <w:rPr>
                <w:rFonts w:ascii="Calibri" w:hAnsi="Calibri"/>
                <w:color w:val="auto"/>
                <w:sz w:val="24"/>
                <w:szCs w:val="24"/>
              </w:rPr>
            </w:pPr>
            <w:r>
              <w:rPr>
                <w:rFonts w:ascii="Calibri" w:hAnsi="Calibri"/>
                <w:color w:val="auto"/>
                <w:sz w:val="24"/>
                <w:szCs w:val="24"/>
              </w:rPr>
            </w:r>
          </w:p>
        </w:tc>
      </w:tr>
      <w:tr>
        <w:trPr/>
        <w:tc>
          <w:tcPr>
            <w:tcW w:w="4543" w:type="dxa"/>
            <w:tcBorders/>
            <w:shd w:fill="auto" w:val="clear"/>
          </w:tcPr>
          <w:p>
            <w:pPr>
              <w:pStyle w:val="Normal"/>
              <w:widowControl w:val="false"/>
              <w:rPr>
                <w:rFonts w:ascii="Calibri" w:hAnsi="Calibri"/>
              </w:rPr>
            </w:pPr>
            <w:r>
              <w:rPr>
                <w:rFonts w:ascii="Calibri" w:hAnsi="Calibri"/>
              </w:rPr>
            </w:r>
          </w:p>
        </w:tc>
        <w:tc>
          <w:tcPr>
            <w:tcW w:w="4461" w:type="dxa"/>
            <w:tcBorders/>
            <w:shd w:fill="auto" w:val="clear"/>
          </w:tcPr>
          <w:p>
            <w:pPr>
              <w:pStyle w:val="Contenutotabella"/>
              <w:widowControl w:val="false"/>
              <w:rPr>
                <w:rFonts w:ascii="Calibri" w:hAnsi="Calibri"/>
                <w:color w:val="auto"/>
                <w:sz w:val="20"/>
                <w:szCs w:val="20"/>
              </w:rPr>
            </w:pPr>
            <w:r>
              <w:rPr>
                <w:rFonts w:ascii="Calibri" w:hAnsi="Calibri"/>
                <w:color w:val="auto"/>
                <w:sz w:val="20"/>
                <w:szCs w:val="20"/>
              </w:rPr>
            </w:r>
          </w:p>
        </w:tc>
      </w:tr>
      <w:tr>
        <w:trPr/>
        <w:tc>
          <w:tcPr>
            <w:tcW w:w="4543" w:type="dxa"/>
            <w:tcBorders/>
            <w:shd w:fill="auto" w:val="clear"/>
          </w:tcPr>
          <w:p>
            <w:pPr>
              <w:pStyle w:val="Normal"/>
              <w:widowControl w:val="false"/>
              <w:rPr>
                <w:rFonts w:ascii="Calibri" w:hAnsi="Calibri"/>
                <w:sz w:val="20"/>
                <w:szCs w:val="20"/>
              </w:rPr>
            </w:pPr>
            <w:r>
              <w:rPr>
                <w:rFonts w:ascii="Calibri" w:hAnsi="Calibri"/>
                <w:sz w:val="24"/>
                <w:szCs w:val="24"/>
              </w:rPr>
              <w:t>Notaro Giuseppe</w:t>
            </w:r>
          </w:p>
        </w:tc>
        <w:tc>
          <w:tcPr>
            <w:tcW w:w="4461" w:type="dxa"/>
            <w:tcBorders/>
            <w:shd w:fill="auto" w:val="clear"/>
          </w:tcPr>
          <w:p>
            <w:pPr>
              <w:pStyle w:val="Contenutotabella"/>
              <w:widowControl w:val="false"/>
              <w:rPr>
                <w:rFonts w:ascii="Calibri" w:hAnsi="Calibri"/>
                <w:color w:val="auto"/>
                <w:sz w:val="20"/>
                <w:szCs w:val="20"/>
              </w:rPr>
            </w:pPr>
            <w:r>
              <w:rPr>
                <w:rFonts w:ascii="Calibri" w:hAnsi="Calibri"/>
                <w:color w:val="auto"/>
                <w:sz w:val="20"/>
                <w:szCs w:val="20"/>
              </w:rPr>
            </w:r>
          </w:p>
        </w:tc>
      </w:tr>
      <w:tr>
        <w:trPr/>
        <w:tc>
          <w:tcPr>
            <w:tcW w:w="4543" w:type="dxa"/>
            <w:tcBorders/>
            <w:shd w:fill="auto" w:val="clear"/>
          </w:tcPr>
          <w:p>
            <w:pPr>
              <w:pStyle w:val="Normal"/>
              <w:widowControl w:val="false"/>
              <w:rPr>
                <w:rFonts w:ascii="Calibri" w:hAnsi="Calibri"/>
                <w:sz w:val="20"/>
                <w:szCs w:val="20"/>
              </w:rPr>
            </w:pPr>
            <w:r>
              <w:rPr>
                <w:rFonts w:ascii="Calibri" w:hAnsi="Calibri"/>
                <w:sz w:val="24"/>
                <w:szCs w:val="24"/>
              </w:rPr>
              <w:t>Peccianti Luciano</w:t>
            </w:r>
          </w:p>
        </w:tc>
        <w:tc>
          <w:tcPr>
            <w:tcW w:w="4461" w:type="dxa"/>
            <w:tcBorders/>
            <w:shd w:fill="auto" w:val="clear"/>
          </w:tcPr>
          <w:p>
            <w:pPr>
              <w:pStyle w:val="Contenutotabella"/>
              <w:widowControl w:val="false"/>
              <w:rPr>
                <w:rFonts w:ascii="Calibri" w:hAnsi="Calibri"/>
                <w:color w:val="auto"/>
                <w:sz w:val="20"/>
                <w:szCs w:val="20"/>
              </w:rPr>
            </w:pPr>
            <w:r>
              <w:rPr>
                <w:rFonts w:ascii="Calibri" w:hAnsi="Calibri"/>
                <w:color w:val="auto"/>
                <w:sz w:val="20"/>
                <w:szCs w:val="20"/>
              </w:rPr>
            </w:r>
          </w:p>
        </w:tc>
      </w:tr>
      <w:tr>
        <w:trPr/>
        <w:tc>
          <w:tcPr>
            <w:tcW w:w="4543" w:type="dxa"/>
            <w:tcBorders/>
            <w:shd w:fill="auto" w:val="clear"/>
          </w:tcPr>
          <w:p>
            <w:pPr>
              <w:pStyle w:val="Normal"/>
              <w:widowControl w:val="false"/>
              <w:rPr>
                <w:rFonts w:ascii="Calibri" w:hAnsi="Calibri"/>
                <w:sz w:val="20"/>
                <w:szCs w:val="20"/>
              </w:rPr>
            </w:pPr>
            <w:r>
              <w:rPr>
                <w:rFonts w:ascii="Calibri" w:hAnsi="Calibri"/>
                <w:sz w:val="24"/>
                <w:szCs w:val="24"/>
              </w:rPr>
              <w:t>Poggialini Daniele</w:t>
            </w:r>
          </w:p>
        </w:tc>
        <w:tc>
          <w:tcPr>
            <w:tcW w:w="4461" w:type="dxa"/>
            <w:tcBorders/>
            <w:shd w:fill="auto" w:val="clear"/>
          </w:tcPr>
          <w:p>
            <w:pPr>
              <w:pStyle w:val="Contenutotabella"/>
              <w:widowControl w:val="false"/>
              <w:rPr>
                <w:rFonts w:ascii="Calibri" w:hAnsi="Calibri"/>
                <w:color w:val="auto"/>
                <w:sz w:val="20"/>
                <w:szCs w:val="20"/>
              </w:rPr>
            </w:pPr>
            <w:r>
              <w:rPr>
                <w:rFonts w:ascii="Calibri" w:hAnsi="Calibri"/>
                <w:color w:val="auto"/>
                <w:sz w:val="20"/>
                <w:szCs w:val="20"/>
              </w:rPr>
            </w:r>
          </w:p>
        </w:tc>
      </w:tr>
      <w:tr>
        <w:trPr/>
        <w:tc>
          <w:tcPr>
            <w:tcW w:w="4543" w:type="dxa"/>
            <w:tcBorders/>
            <w:shd w:fill="auto" w:val="clear"/>
          </w:tcPr>
          <w:p>
            <w:pPr>
              <w:pStyle w:val="Normal"/>
              <w:widowControl w:val="false"/>
              <w:rPr>
                <w:rFonts w:ascii="Calibri" w:hAnsi="Calibri"/>
                <w:sz w:val="20"/>
                <w:szCs w:val="20"/>
              </w:rPr>
            </w:pPr>
            <w:r>
              <w:rPr>
                <w:rFonts w:ascii="Calibri" w:hAnsi="Calibri"/>
                <w:sz w:val="24"/>
                <w:szCs w:val="24"/>
              </w:rPr>
              <w:t>Rossi Dafne</w:t>
            </w:r>
          </w:p>
        </w:tc>
        <w:tc>
          <w:tcPr>
            <w:tcW w:w="4461" w:type="dxa"/>
            <w:tcBorders/>
            <w:shd w:fill="auto" w:val="clear"/>
          </w:tcPr>
          <w:p>
            <w:pPr>
              <w:pStyle w:val="Contenutotabella"/>
              <w:widowControl w:val="false"/>
              <w:rPr>
                <w:rFonts w:ascii="Calibri" w:hAnsi="Calibri"/>
                <w:color w:val="auto"/>
                <w:sz w:val="20"/>
                <w:szCs w:val="20"/>
              </w:rPr>
            </w:pPr>
            <w:r>
              <w:rPr>
                <w:rFonts w:ascii="Calibri" w:hAnsi="Calibri"/>
                <w:color w:val="auto"/>
                <w:sz w:val="20"/>
                <w:szCs w:val="20"/>
              </w:rPr>
            </w:r>
          </w:p>
        </w:tc>
      </w:tr>
      <w:tr>
        <w:trPr/>
        <w:tc>
          <w:tcPr>
            <w:tcW w:w="4543" w:type="dxa"/>
            <w:tcBorders/>
            <w:shd w:fill="auto" w:val="clear"/>
          </w:tcPr>
          <w:p>
            <w:pPr>
              <w:pStyle w:val="Normal"/>
              <w:widowControl w:val="false"/>
              <w:rPr>
                <w:rFonts w:ascii="Calibri" w:hAnsi="Calibri"/>
                <w:sz w:val="20"/>
                <w:szCs w:val="20"/>
              </w:rPr>
            </w:pPr>
            <w:r>
              <w:rPr>
                <w:rFonts w:ascii="Calibri" w:hAnsi="Calibri"/>
                <w:sz w:val="24"/>
                <w:szCs w:val="24"/>
              </w:rPr>
              <w:t>Salvini Franco</w:t>
            </w:r>
          </w:p>
        </w:tc>
        <w:tc>
          <w:tcPr>
            <w:tcW w:w="4461" w:type="dxa"/>
            <w:tcBorders/>
            <w:shd w:fill="auto" w:val="clear"/>
          </w:tcPr>
          <w:p>
            <w:pPr>
              <w:pStyle w:val="Contenutotabella"/>
              <w:widowControl w:val="false"/>
              <w:rPr>
                <w:rFonts w:ascii="Calibri" w:hAnsi="Calibri"/>
                <w:color w:val="auto"/>
                <w:sz w:val="20"/>
                <w:szCs w:val="20"/>
              </w:rPr>
            </w:pPr>
            <w:r>
              <w:rPr>
                <w:rFonts w:ascii="Calibri" w:hAnsi="Calibri"/>
                <w:color w:val="auto"/>
                <w:sz w:val="20"/>
                <w:szCs w:val="20"/>
              </w:rPr>
            </w:r>
          </w:p>
        </w:tc>
      </w:tr>
      <w:tr>
        <w:trPr/>
        <w:tc>
          <w:tcPr>
            <w:tcW w:w="4543" w:type="dxa"/>
            <w:tcBorders/>
            <w:shd w:fill="auto" w:val="clear"/>
          </w:tcPr>
          <w:p>
            <w:pPr>
              <w:pStyle w:val="Normal"/>
              <w:widowControl w:val="false"/>
              <w:rPr>
                <w:rFonts w:ascii="Calibri" w:hAnsi="Calibri"/>
                <w:sz w:val="20"/>
                <w:szCs w:val="20"/>
              </w:rPr>
            </w:pPr>
            <w:r>
              <w:rPr>
                <w:rFonts w:ascii="Calibri" w:hAnsi="Calibri"/>
                <w:sz w:val="24"/>
                <w:szCs w:val="24"/>
              </w:rPr>
              <w:t>Spisni Luisa</w:t>
            </w:r>
          </w:p>
        </w:tc>
        <w:tc>
          <w:tcPr>
            <w:tcW w:w="4461" w:type="dxa"/>
            <w:tcBorders/>
            <w:shd w:fill="auto" w:val="clear"/>
          </w:tcPr>
          <w:p>
            <w:pPr>
              <w:pStyle w:val="Contenutotabella"/>
              <w:widowControl w:val="false"/>
              <w:rPr>
                <w:rFonts w:ascii="Calibri" w:hAnsi="Calibri"/>
                <w:color w:val="auto"/>
                <w:sz w:val="20"/>
                <w:szCs w:val="20"/>
              </w:rPr>
            </w:pPr>
            <w:r>
              <w:rPr>
                <w:rFonts w:ascii="Calibri" w:hAnsi="Calibri"/>
                <w:color w:val="auto"/>
                <w:sz w:val="20"/>
                <w:szCs w:val="20"/>
              </w:rPr>
            </w:r>
          </w:p>
        </w:tc>
      </w:tr>
      <w:tr>
        <w:trPr/>
        <w:tc>
          <w:tcPr>
            <w:tcW w:w="4543" w:type="dxa"/>
            <w:tcBorders/>
            <w:shd w:fill="auto" w:val="clear"/>
          </w:tcPr>
          <w:p>
            <w:pPr>
              <w:pStyle w:val="Normal"/>
              <w:widowControl w:val="false"/>
              <w:rPr>
                <w:sz w:val="24"/>
                <w:szCs w:val="24"/>
              </w:rPr>
            </w:pPr>
            <w:r>
              <w:rPr>
                <w:rFonts w:ascii="Calibri" w:hAnsi="Calibri"/>
                <w:b w:val="false"/>
                <w:bCs w:val="false"/>
                <w:sz w:val="24"/>
                <w:szCs w:val="24"/>
              </w:rPr>
              <w:t>Venturi Alessandro</w:t>
            </w:r>
          </w:p>
        </w:tc>
        <w:tc>
          <w:tcPr>
            <w:tcW w:w="4461" w:type="dxa"/>
            <w:tcBorders/>
            <w:shd w:fill="auto" w:val="clear"/>
          </w:tcPr>
          <w:p>
            <w:pPr>
              <w:pStyle w:val="Contenutotabella"/>
              <w:widowControl w:val="false"/>
              <w:rPr>
                <w:rFonts w:ascii="Calibri" w:hAnsi="Calibri"/>
                <w:color w:val="auto"/>
                <w:sz w:val="20"/>
                <w:szCs w:val="20"/>
              </w:rPr>
            </w:pPr>
            <w:r>
              <w:rPr>
                <w:rFonts w:ascii="Calibri" w:hAnsi="Calibri"/>
                <w:color w:val="auto"/>
                <w:sz w:val="20"/>
                <w:szCs w:val="20"/>
              </w:rPr>
            </w:r>
          </w:p>
        </w:tc>
      </w:tr>
      <w:tr>
        <w:trPr/>
        <w:tc>
          <w:tcPr>
            <w:tcW w:w="4543" w:type="dxa"/>
            <w:tcBorders/>
            <w:shd w:fill="auto" w:val="clear"/>
          </w:tcPr>
          <w:p>
            <w:pPr>
              <w:pStyle w:val="Normal"/>
              <w:widowControl w:val="false"/>
              <w:rPr>
                <w:rFonts w:ascii="Calibri" w:hAnsi="Calibri"/>
                <w:b w:val="false"/>
                <w:b w:val="false"/>
                <w:bCs w:val="false"/>
              </w:rPr>
            </w:pPr>
            <w:r>
              <w:rPr>
                <w:rFonts w:ascii="Calibri" w:hAnsi="Calibri"/>
                <w:b w:val="false"/>
                <w:bCs w:val="false"/>
              </w:rPr>
            </w:r>
          </w:p>
        </w:tc>
        <w:tc>
          <w:tcPr>
            <w:tcW w:w="4461" w:type="dxa"/>
            <w:tcBorders/>
            <w:shd w:fill="auto" w:val="clear"/>
          </w:tcPr>
          <w:p>
            <w:pPr>
              <w:pStyle w:val="Contenutotabella"/>
              <w:widowControl w:val="false"/>
              <w:rPr>
                <w:rFonts w:ascii="Calibri" w:hAnsi="Calibri"/>
                <w:color w:val="auto"/>
                <w:sz w:val="20"/>
                <w:szCs w:val="20"/>
              </w:rPr>
            </w:pPr>
            <w:r>
              <w:rPr>
                <w:rFonts w:ascii="Calibri" w:hAnsi="Calibri"/>
                <w:color w:val="auto"/>
                <w:sz w:val="20"/>
                <w:szCs w:val="20"/>
              </w:rPr>
            </w:r>
          </w:p>
        </w:tc>
      </w:tr>
    </w:tbl>
    <w:p>
      <w:pPr>
        <w:pStyle w:val="Normal"/>
        <w:rPr>
          <w:rFonts w:ascii="Calibri" w:hAnsi="Calibri"/>
          <w:sz w:val="24"/>
          <w:szCs w:val="24"/>
        </w:rPr>
      </w:pPr>
      <w:r>
        <w:rPr>
          <w:rFonts w:eastAsia="Times New Roman" w:cs="Times New Roman" w:ascii="Calibri" w:hAnsi="Calibri"/>
          <w:b w:val="false"/>
          <w:bCs w:val="false"/>
          <w:color w:val="auto"/>
          <w:kern w:val="0"/>
          <w:sz w:val="24"/>
          <w:szCs w:val="24"/>
          <w:lang w:val="it-IT" w:eastAsia="zh-CN" w:bidi="ar-SA"/>
        </w:rPr>
        <w:t>Partecipano anche: Luca Caterino di Federsanità Anci Toscana; Luca Toschi e Viola Davini dell’Università di Firenze – Laboratorio comunicazione generativa</w:t>
      </w:r>
    </w:p>
    <w:p>
      <w:pPr>
        <w:pStyle w:val="Normal"/>
        <w:rPr>
          <w:rFonts w:ascii="Calibri" w:hAnsi="Calibri" w:eastAsia="Times New Roman" w:cs="Times New Roman"/>
          <w:b w:val="false"/>
          <w:b w:val="false"/>
          <w:bCs w:val="false"/>
          <w:color w:val="auto"/>
          <w:kern w:val="0"/>
          <w:sz w:val="24"/>
          <w:szCs w:val="24"/>
          <w:lang w:val="it-IT" w:eastAsia="zh-CN" w:bidi="ar-SA"/>
        </w:rPr>
      </w:pPr>
      <w:r>
        <w:rPr>
          <w:rFonts w:eastAsia="Times New Roman" w:cs="Times New Roman" w:ascii="Calibri" w:hAnsi="Calibri"/>
          <w:b w:val="false"/>
          <w:bCs w:val="false"/>
          <w:color w:val="auto"/>
          <w:kern w:val="0"/>
          <w:sz w:val="24"/>
          <w:szCs w:val="24"/>
          <w:lang w:val="it-IT" w:eastAsia="zh-CN" w:bidi="ar-SA"/>
        </w:rPr>
      </w:r>
    </w:p>
    <w:p>
      <w:pPr>
        <w:pStyle w:val="Normal"/>
        <w:rPr/>
      </w:pPr>
      <w:r>
        <w:rPr>
          <w:rFonts w:eastAsia="Andale Sans UI" w:cs="Tahoma" w:ascii="Calibri" w:hAnsi="Calibri"/>
          <w:b/>
          <w:bCs/>
          <w:i w:val="false"/>
          <w:iCs w:val="false"/>
          <w:caps w:val="false"/>
          <w:smallCaps w:val="false"/>
          <w:color w:val="auto"/>
          <w:spacing w:val="0"/>
          <w:kern w:val="2"/>
          <w:sz w:val="24"/>
          <w:szCs w:val="24"/>
          <w:lang w:val="it-IT" w:eastAsia="en-US" w:bidi="en-US"/>
        </w:rPr>
        <w:t xml:space="preserve">Agenda: </w:t>
      </w:r>
    </w:p>
    <w:p>
      <w:pPr>
        <w:pStyle w:val="Normal"/>
        <w:rPr>
          <w:rFonts w:ascii="Calibri" w:hAnsi="Calibri" w:eastAsia="Andale Sans UI" w:cs="Tahoma"/>
          <w:b/>
          <w:b/>
          <w:bCs/>
          <w:i w:val="false"/>
          <w:i w:val="false"/>
          <w:iCs w:val="false"/>
          <w:caps w:val="false"/>
          <w:smallCaps w:val="false"/>
          <w:color w:val="auto"/>
          <w:spacing w:val="0"/>
          <w:kern w:val="2"/>
          <w:sz w:val="24"/>
          <w:szCs w:val="24"/>
          <w:lang w:val="it-IT" w:eastAsia="en-US" w:bidi="en-US"/>
        </w:rPr>
      </w:pPr>
      <w:r>
        <w:rPr>
          <w:rFonts w:eastAsia="Andale Sans UI" w:cs="Tahoma" w:ascii="Calibri" w:hAnsi="Calibri"/>
          <w:b/>
          <w:bCs/>
          <w:i w:val="false"/>
          <w:iCs w:val="false"/>
          <w:caps w:val="false"/>
          <w:smallCaps w:val="false"/>
          <w:color w:val="auto"/>
          <w:spacing w:val="0"/>
          <w:kern w:val="2"/>
          <w:sz w:val="24"/>
          <w:szCs w:val="24"/>
          <w:lang w:val="it-IT" w:eastAsia="en-US" w:bidi="en-US"/>
        </w:rPr>
      </w:r>
    </w:p>
    <w:p>
      <w:pPr>
        <w:pStyle w:val="Normal"/>
        <w:rPr>
          <w:rFonts w:ascii="Calibri" w:hAnsi="Calibri" w:eastAsia="Andale Sans UI" w:cs="Tahoma"/>
          <w:b w:val="false"/>
          <w:b w:val="false"/>
          <w:bCs w:val="false"/>
          <w:i w:val="false"/>
          <w:i w:val="false"/>
          <w:iCs w:val="false"/>
          <w:caps w:val="false"/>
          <w:smallCaps w:val="false"/>
          <w:color w:val="auto"/>
          <w:spacing w:val="0"/>
          <w:kern w:val="2"/>
          <w:sz w:val="24"/>
          <w:szCs w:val="24"/>
          <w:lang w:val="it-IT" w:eastAsia="en-US" w:bidi="en-US"/>
        </w:rPr>
      </w:pPr>
      <w:r>
        <w:rPr>
          <w:rFonts w:eastAsia="Andale Sans UI" w:cs="Tahoma" w:ascii="Calibri" w:hAnsi="Calibri"/>
          <w:b w:val="false"/>
          <w:bCs w:val="false"/>
          <w:i w:val="false"/>
          <w:iCs w:val="false"/>
          <w:caps w:val="false"/>
          <w:smallCaps w:val="false"/>
          <w:color w:val="auto"/>
          <w:spacing w:val="0"/>
          <w:kern w:val="2"/>
          <w:sz w:val="24"/>
          <w:szCs w:val="24"/>
          <w:lang w:val="it-IT" w:eastAsia="en-US" w:bidi="en-US"/>
        </w:rPr>
        <w:t>- Approvazione verbale del 23/03/2022</w:t>
      </w:r>
    </w:p>
    <w:p>
      <w:pPr>
        <w:pStyle w:val="Normal"/>
        <w:rPr>
          <w:rFonts w:ascii="Calibri" w:hAnsi="Calibri" w:eastAsia="Andale Sans UI" w:cs="Tahoma"/>
          <w:b w:val="false"/>
          <w:b w:val="false"/>
          <w:bCs w:val="false"/>
          <w:i w:val="false"/>
          <w:i w:val="false"/>
          <w:iCs w:val="false"/>
          <w:caps w:val="false"/>
          <w:smallCaps w:val="false"/>
          <w:color w:val="auto"/>
          <w:spacing w:val="0"/>
          <w:kern w:val="2"/>
          <w:sz w:val="24"/>
          <w:szCs w:val="24"/>
          <w:lang w:val="it-IT" w:eastAsia="en-US" w:bidi="en-US"/>
        </w:rPr>
      </w:pPr>
      <w:r>
        <w:rPr>
          <w:rFonts w:eastAsia="Andale Sans UI" w:cs="Tahoma" w:ascii="Calibri" w:hAnsi="Calibri"/>
          <w:b w:val="false"/>
          <w:bCs w:val="false"/>
          <w:i w:val="false"/>
          <w:iCs w:val="false"/>
          <w:caps w:val="false"/>
          <w:smallCaps w:val="false"/>
          <w:color w:val="auto"/>
          <w:spacing w:val="0"/>
          <w:kern w:val="2"/>
          <w:sz w:val="24"/>
          <w:szCs w:val="24"/>
          <w:lang w:val="it-IT" w:eastAsia="en-US" w:bidi="en-US"/>
        </w:rPr>
        <w:t>- Iniziative aziendali programma PASS</w:t>
      </w:r>
    </w:p>
    <w:p>
      <w:pPr>
        <w:pStyle w:val="Normal"/>
        <w:rPr>
          <w:rFonts w:ascii="Calibri" w:hAnsi="Calibri" w:eastAsia="Andale Sans UI" w:cs="Tahoma"/>
          <w:b w:val="false"/>
          <w:b w:val="false"/>
          <w:bCs w:val="false"/>
          <w:i w:val="false"/>
          <w:i w:val="false"/>
          <w:iCs w:val="false"/>
          <w:caps w:val="false"/>
          <w:smallCaps w:val="false"/>
          <w:color w:val="auto"/>
          <w:spacing w:val="0"/>
          <w:kern w:val="2"/>
          <w:sz w:val="24"/>
          <w:szCs w:val="24"/>
          <w:lang w:val="it-IT" w:eastAsia="en-US" w:bidi="en-US"/>
        </w:rPr>
      </w:pPr>
      <w:r>
        <w:rPr>
          <w:rFonts w:eastAsia="Andale Sans UI" w:cs="Tahoma" w:ascii="Calibri" w:hAnsi="Calibri"/>
          <w:b w:val="false"/>
          <w:bCs w:val="false"/>
          <w:i w:val="false"/>
          <w:iCs w:val="false"/>
          <w:caps w:val="false"/>
          <w:smallCaps w:val="false"/>
          <w:color w:val="auto"/>
          <w:spacing w:val="0"/>
          <w:kern w:val="2"/>
          <w:sz w:val="24"/>
          <w:szCs w:val="24"/>
          <w:lang w:val="it-IT" w:eastAsia="en-US" w:bidi="en-US"/>
        </w:rPr>
        <w:t>- Aggiornamento progetto Cantieri per la salute</w:t>
      </w:r>
    </w:p>
    <w:p>
      <w:pPr>
        <w:pStyle w:val="Normal"/>
        <w:rPr>
          <w:rFonts w:ascii="Calibri" w:hAnsi="Calibri" w:eastAsia="Andale Sans UI" w:cs="Tahoma"/>
          <w:b w:val="false"/>
          <w:b w:val="false"/>
          <w:bCs w:val="false"/>
          <w:i w:val="false"/>
          <w:i w:val="false"/>
          <w:iCs w:val="false"/>
          <w:caps w:val="false"/>
          <w:smallCaps w:val="false"/>
          <w:color w:val="auto"/>
          <w:spacing w:val="0"/>
          <w:kern w:val="2"/>
          <w:sz w:val="24"/>
          <w:szCs w:val="24"/>
          <w:lang w:val="it-IT" w:eastAsia="en-US" w:bidi="en-US"/>
        </w:rPr>
      </w:pPr>
      <w:r>
        <w:rPr>
          <w:rFonts w:eastAsia="Andale Sans UI" w:cs="Tahoma" w:ascii="Calibri" w:hAnsi="Calibri"/>
          <w:b w:val="false"/>
          <w:bCs w:val="false"/>
          <w:i w:val="false"/>
          <w:iCs w:val="false"/>
          <w:caps w:val="false"/>
          <w:smallCaps w:val="false"/>
          <w:color w:val="auto"/>
          <w:spacing w:val="0"/>
          <w:kern w:val="2"/>
          <w:sz w:val="24"/>
          <w:szCs w:val="24"/>
          <w:lang w:val="it-IT" w:eastAsia="en-US" w:bidi="en-US"/>
        </w:rPr>
        <w:t>- Aggiornamento gruppi di lavoro</w:t>
      </w:r>
    </w:p>
    <w:p>
      <w:pPr>
        <w:pStyle w:val="Normal"/>
        <w:rPr>
          <w:rFonts w:ascii="Calibri" w:hAnsi="Calibri" w:eastAsia="Andale Sans UI" w:cs="Tahoma"/>
          <w:b w:val="false"/>
          <w:b w:val="false"/>
          <w:bCs w:val="false"/>
          <w:i w:val="false"/>
          <w:i w:val="false"/>
          <w:iCs w:val="false"/>
          <w:caps w:val="false"/>
          <w:smallCaps w:val="false"/>
          <w:color w:val="auto"/>
          <w:spacing w:val="0"/>
          <w:kern w:val="2"/>
          <w:sz w:val="24"/>
          <w:szCs w:val="24"/>
          <w:lang w:val="it-IT" w:eastAsia="en-US" w:bidi="en-US"/>
        </w:rPr>
      </w:pPr>
      <w:r>
        <w:rPr>
          <w:rFonts w:eastAsia="Andale Sans UI" w:cs="Tahoma" w:ascii="Calibri" w:hAnsi="Calibri"/>
          <w:b w:val="false"/>
          <w:bCs w:val="false"/>
          <w:i w:val="false"/>
          <w:iCs w:val="false"/>
          <w:caps w:val="false"/>
          <w:smallCaps w:val="false"/>
          <w:color w:val="auto"/>
          <w:spacing w:val="0"/>
          <w:kern w:val="2"/>
          <w:sz w:val="24"/>
          <w:szCs w:val="24"/>
          <w:lang w:val="it-IT" w:eastAsia="en-US" w:bidi="en-US"/>
        </w:rPr>
        <w:t>- Costituzione gdl con Rischio clinico</w:t>
      </w:r>
    </w:p>
    <w:p>
      <w:pPr>
        <w:pStyle w:val="Normal"/>
        <w:rPr/>
      </w:pPr>
      <w:r>
        <w:rPr>
          <w:rFonts w:eastAsia="Andale Sans UI" w:cs="Tahoma" w:ascii="Calibri" w:hAnsi="Calibri"/>
          <w:b w:val="false"/>
          <w:bCs w:val="false"/>
          <w:i w:val="false"/>
          <w:iCs w:val="false"/>
          <w:caps w:val="false"/>
          <w:smallCaps w:val="false"/>
          <w:color w:val="auto"/>
          <w:spacing w:val="0"/>
          <w:kern w:val="2"/>
          <w:sz w:val="24"/>
          <w:szCs w:val="24"/>
          <w:lang w:val="it-IT" w:eastAsia="en-US" w:bidi="en-US"/>
        </w:rPr>
        <w:t>- Varie ed eventuali</w:t>
      </w:r>
      <w:r>
        <w:br w:type="page"/>
      </w:r>
    </w:p>
    <w:tbl>
      <w:tblPr>
        <w:tblW w:w="9096" w:type="dxa"/>
        <w:jc w:val="left"/>
        <w:tblInd w:w="55" w:type="dxa"/>
        <w:tblCellMar>
          <w:top w:w="55" w:type="dxa"/>
          <w:left w:w="55" w:type="dxa"/>
          <w:bottom w:w="55" w:type="dxa"/>
          <w:right w:w="55" w:type="dxa"/>
        </w:tblCellMar>
      </w:tblPr>
      <w:tblGrid>
        <w:gridCol w:w="1918"/>
        <w:gridCol w:w="2618"/>
        <w:gridCol w:w="4559"/>
      </w:tblGrid>
      <w:tr>
        <w:trPr/>
        <w:tc>
          <w:tcPr>
            <w:tcW w:w="1918" w:type="dxa"/>
            <w:tcBorders>
              <w:top w:val="single" w:sz="2" w:space="0" w:color="000000"/>
              <w:left w:val="single" w:sz="2" w:space="0" w:color="000000"/>
              <w:bottom w:val="single" w:sz="2" w:space="0" w:color="000000"/>
            </w:tcBorders>
            <w:shd w:fill="auto" w:val="clear"/>
          </w:tcPr>
          <w:p>
            <w:pPr>
              <w:pStyle w:val="Normal"/>
              <w:pageBreakBefore/>
              <w:widowControl w:val="false"/>
              <w:jc w:val="left"/>
              <w:rPr/>
            </w:pPr>
            <w:r>
              <w:rPr>
                <w:rFonts w:eastAsia="Times New Roman" w:cs="Times New Roman" w:ascii="Calibri" w:hAnsi="Calibri"/>
                <w:b/>
                <w:bCs/>
                <w:i w:val="false"/>
                <w:iCs w:val="false"/>
                <w:caps w:val="false"/>
                <w:smallCaps w:val="false"/>
                <w:color w:val="auto"/>
                <w:spacing w:val="0"/>
                <w:kern w:val="0"/>
                <w:sz w:val="22"/>
                <w:szCs w:val="22"/>
                <w:lang w:val="it-IT" w:eastAsia="zh-CN" w:bidi="ar-SA"/>
              </w:rPr>
              <w:t>Approvazione verbale del 23/03/2022</w:t>
            </w:r>
          </w:p>
        </w:tc>
        <w:tc>
          <w:tcPr>
            <w:tcW w:w="7177" w:type="dxa"/>
            <w:gridSpan w:val="2"/>
            <w:tcBorders>
              <w:top w:val="single" w:sz="2" w:space="0" w:color="000000"/>
              <w:left w:val="single" w:sz="2" w:space="0" w:color="000000"/>
              <w:bottom w:val="single" w:sz="2" w:space="0" w:color="000000"/>
              <w:right w:val="single" w:sz="2" w:space="0" w:color="000000"/>
            </w:tcBorders>
            <w:shd w:fill="auto" w:val="clear"/>
          </w:tcPr>
          <w:p>
            <w:pPr>
              <w:pStyle w:val="Contenutotabella"/>
              <w:widowControl w:val="false"/>
              <w:jc w:val="both"/>
              <w:rPr/>
            </w:pPr>
            <w:r>
              <w:rPr>
                <w:rFonts w:eastAsia="Andale Sans UI" w:cs="Tahoma" w:ascii="Calibri" w:hAnsi="Calibri"/>
                <w:b w:val="false"/>
                <w:bCs w:val="false"/>
                <w:i w:val="false"/>
                <w:iCs w:val="false"/>
                <w:caps w:val="false"/>
                <w:smallCaps w:val="false"/>
                <w:color w:val="auto"/>
                <w:spacing w:val="0"/>
                <w:kern w:val="2"/>
                <w:sz w:val="22"/>
                <w:szCs w:val="22"/>
                <w:lang w:val="it-IT" w:eastAsia="en-US" w:bidi="en-US"/>
              </w:rPr>
              <w:t>Il verbale della seduta del 23 marzo 2022 è approvato all’unanimità dei presenti.</w:t>
            </w:r>
          </w:p>
        </w:tc>
      </w:tr>
      <w:tr>
        <w:trPr/>
        <w:tc>
          <w:tcPr>
            <w:tcW w:w="1918" w:type="dxa"/>
            <w:tcBorders>
              <w:left w:val="single" w:sz="2" w:space="0" w:color="000000"/>
              <w:bottom w:val="single" w:sz="2" w:space="0" w:color="000000"/>
            </w:tcBorders>
            <w:shd w:fill="auto" w:val="clear"/>
          </w:tcPr>
          <w:p>
            <w:pPr>
              <w:pStyle w:val="Normal"/>
              <w:widowControl w:val="false"/>
              <w:jc w:val="left"/>
              <w:rPr>
                <w:rFonts w:ascii="Calibri" w:hAnsi="Calibri" w:eastAsia="Andale Sans UI" w:cs="Tahoma"/>
                <w:b/>
                <w:b/>
                <w:bCs/>
                <w:i w:val="false"/>
                <w:i w:val="false"/>
                <w:iCs w:val="false"/>
                <w:caps w:val="false"/>
                <w:smallCaps w:val="false"/>
                <w:color w:val="auto"/>
                <w:spacing w:val="0"/>
                <w:kern w:val="2"/>
                <w:sz w:val="22"/>
                <w:szCs w:val="22"/>
                <w:lang w:val="it-IT" w:eastAsia="en-US" w:bidi="en-US"/>
              </w:rPr>
            </w:pPr>
            <w:r>
              <w:rPr>
                <w:rFonts w:eastAsia="Times New Roman" w:cs="Times New Roman" w:ascii="Calibri" w:hAnsi="Calibri"/>
                <w:b/>
                <w:bCs/>
                <w:i w:val="false"/>
                <w:iCs w:val="false"/>
                <w:caps w:val="false"/>
                <w:smallCaps w:val="false"/>
                <w:color w:val="auto"/>
                <w:spacing w:val="0"/>
                <w:kern w:val="0"/>
                <w:sz w:val="22"/>
                <w:szCs w:val="22"/>
                <w:lang w:val="it-IT" w:eastAsia="zh-CN" w:bidi="ar-SA"/>
              </w:rPr>
              <w:t>Iniziative aziendali programma PASS</w:t>
            </w:r>
          </w:p>
        </w:tc>
        <w:tc>
          <w:tcPr>
            <w:tcW w:w="7177" w:type="dxa"/>
            <w:gridSpan w:val="2"/>
            <w:tcBorders>
              <w:left w:val="single" w:sz="2" w:space="0" w:color="000000"/>
              <w:bottom w:val="single" w:sz="2" w:space="0" w:color="000000"/>
              <w:right w:val="single" w:sz="2" w:space="0" w:color="000000"/>
            </w:tcBorders>
            <w:shd w:fill="auto" w:val="clear"/>
          </w:tcPr>
          <w:p>
            <w:pPr>
              <w:pStyle w:val="Contenutotabella"/>
              <w:widowControl w:val="false"/>
              <w:jc w:val="both"/>
              <w:rPr/>
            </w:pPr>
            <w:r>
              <w:rPr>
                <w:rFonts w:eastAsia="Andale Sans UI" w:cs="Tahoma" w:ascii="Calibri" w:hAnsi="Calibri"/>
                <w:b w:val="false"/>
                <w:bCs w:val="false"/>
                <w:i w:val="false"/>
                <w:iCs w:val="false"/>
                <w:caps w:val="false"/>
                <w:smallCaps w:val="false"/>
                <w:color w:val="auto"/>
                <w:spacing w:val="0"/>
                <w:kern w:val="2"/>
                <w:sz w:val="22"/>
                <w:szCs w:val="22"/>
                <w:u w:val="none"/>
                <w:lang w:val="it-IT" w:eastAsia="en-US" w:bidi="en-US"/>
              </w:rPr>
              <w:t>Sull’argomento sono stati organizzati incontri a livello di aziende USL, aperti a tutti i membri dei comitati zonali ed all’AOU di riferimento, che si terranno in queste date</w:t>
            </w:r>
            <w:r>
              <w:rPr>
                <w:rFonts w:eastAsia="Andale Sans UI" w:cs="Tahoma" w:ascii="Calibri" w:hAnsi="Calibri"/>
                <w:b w:val="false"/>
                <w:bCs w:val="false"/>
                <w:i w:val="false"/>
                <w:iCs w:val="false"/>
                <w:caps w:val="false"/>
                <w:smallCaps w:val="false"/>
                <w:color w:val="auto"/>
                <w:spacing w:val="0"/>
                <w:kern w:val="2"/>
                <w:sz w:val="22"/>
                <w:szCs w:val="22"/>
                <w:highlight w:val="white"/>
                <w:u w:val="none"/>
                <w:lang w:val="it-IT" w:eastAsia="en-US" w:bidi="en-US"/>
              </w:rPr>
              <w:t>:</w:t>
            </w:r>
          </w:p>
          <w:p>
            <w:pPr>
              <w:pStyle w:val="Normal"/>
              <w:widowControl w:val="false"/>
              <w:jc w:val="both"/>
              <w:rPr>
                <w:rFonts w:ascii="Calibri" w:hAnsi="Calibri" w:eastAsia="Andale Sans UI" w:cs="Tahoma"/>
                <w:b w:val="false"/>
                <w:b w:val="false"/>
                <w:bCs w:val="false"/>
                <w:i w:val="false"/>
                <w:i w:val="false"/>
                <w:iCs w:val="false"/>
                <w:caps w:val="false"/>
                <w:smallCaps w:val="false"/>
                <w:color w:val="auto"/>
                <w:spacing w:val="0"/>
                <w:kern w:val="2"/>
                <w:sz w:val="22"/>
                <w:szCs w:val="22"/>
                <w:highlight w:val="white"/>
                <w:u w:val="none"/>
                <w:lang w:val="it-IT" w:eastAsia="en-US" w:bidi="en-US"/>
              </w:rPr>
            </w:pPr>
            <w:r>
              <w:rPr>
                <w:rFonts w:eastAsia="Andale Sans UI" w:cs="Tahoma" w:ascii="Calibri" w:hAnsi="Calibri"/>
                <w:b w:val="false"/>
                <w:bCs w:val="false"/>
                <w:i w:val="false"/>
                <w:iCs w:val="false"/>
                <w:caps w:val="false"/>
                <w:smallCaps w:val="false"/>
                <w:color w:val="auto"/>
                <w:spacing w:val="0"/>
                <w:kern w:val="2"/>
                <w:sz w:val="22"/>
                <w:szCs w:val="22"/>
                <w:highlight w:val="white"/>
                <w:u w:val="none"/>
                <w:lang w:val="it-IT" w:eastAsia="en-US" w:bidi="en-US"/>
              </w:rPr>
              <w:t>24 MAGGIO - USL SUD EST</w:t>
            </w:r>
          </w:p>
          <w:p>
            <w:pPr>
              <w:pStyle w:val="Normal"/>
              <w:bidi w:val="0"/>
              <w:rPr>
                <w:rFonts w:ascii="Calibri" w:hAnsi="Calibri" w:eastAsia="Andale Sans UI" w:cs="Tahoma"/>
                <w:b w:val="false"/>
                <w:b w:val="false"/>
                <w:bCs w:val="false"/>
                <w:i w:val="false"/>
                <w:i w:val="false"/>
                <w:iCs w:val="false"/>
                <w:caps w:val="false"/>
                <w:smallCaps w:val="false"/>
                <w:color w:val="auto"/>
                <w:spacing w:val="0"/>
                <w:kern w:val="2"/>
                <w:sz w:val="22"/>
                <w:szCs w:val="22"/>
                <w:u w:val="none"/>
                <w:lang w:val="it-IT" w:eastAsia="en-US" w:bidi="en-US"/>
              </w:rPr>
            </w:pPr>
            <w:r>
              <w:rPr>
                <w:rFonts w:eastAsia="Andale Sans UI" w:cs="Tahoma" w:ascii="Calibri" w:hAnsi="Calibri"/>
                <w:b w:val="false"/>
                <w:bCs w:val="false"/>
                <w:i w:val="false"/>
                <w:iCs w:val="false"/>
                <w:caps w:val="false"/>
                <w:smallCaps w:val="false"/>
                <w:color w:val="auto"/>
                <w:spacing w:val="0"/>
                <w:kern w:val="2"/>
                <w:sz w:val="22"/>
                <w:szCs w:val="22"/>
                <w:u w:val="none"/>
                <w:lang w:val="it-IT" w:eastAsia="en-US" w:bidi="en-US"/>
              </w:rPr>
              <w:t>14 GIUGNO - USL CENTRO</w:t>
            </w:r>
          </w:p>
          <w:p>
            <w:pPr>
              <w:pStyle w:val="Normal"/>
              <w:bidi w:val="0"/>
              <w:rPr>
                <w:rFonts w:ascii="Calibri" w:hAnsi="Calibri" w:eastAsia="Andale Sans UI" w:cs="Tahoma"/>
                <w:b w:val="false"/>
                <w:b w:val="false"/>
                <w:bCs w:val="false"/>
                <w:i w:val="false"/>
                <w:i w:val="false"/>
                <w:iCs w:val="false"/>
                <w:caps w:val="false"/>
                <w:smallCaps w:val="false"/>
                <w:color w:val="auto"/>
                <w:spacing w:val="0"/>
                <w:kern w:val="2"/>
                <w:sz w:val="22"/>
                <w:szCs w:val="22"/>
                <w:u w:val="none"/>
                <w:lang w:val="it-IT" w:eastAsia="en-US" w:bidi="en-US"/>
              </w:rPr>
            </w:pPr>
            <w:r>
              <w:rPr>
                <w:rFonts w:eastAsia="Andale Sans UI" w:cs="Tahoma" w:ascii="Calibri" w:hAnsi="Calibri"/>
                <w:b w:val="false"/>
                <w:bCs w:val="false"/>
                <w:i w:val="false"/>
                <w:iCs w:val="false"/>
                <w:caps w:val="false"/>
                <w:smallCaps w:val="false"/>
                <w:color w:val="auto"/>
                <w:spacing w:val="0"/>
                <w:kern w:val="2"/>
                <w:sz w:val="22"/>
                <w:szCs w:val="22"/>
                <w:u w:val="none"/>
                <w:lang w:val="it-IT" w:eastAsia="en-US" w:bidi="en-US"/>
              </w:rPr>
              <w:t>20 GIUGNO - USL NORD OVEST</w:t>
            </w:r>
          </w:p>
          <w:p>
            <w:pPr>
              <w:pStyle w:val="Contenutotabella"/>
              <w:widowControl w:val="false"/>
              <w:jc w:val="both"/>
              <w:rPr/>
            </w:pPr>
            <w:r>
              <w:rPr>
                <w:rFonts w:eastAsia="Andale Sans UI" w:cs="Tahoma" w:ascii="Calibri" w:hAnsi="Calibri"/>
                <w:b w:val="false"/>
                <w:bCs w:val="false"/>
                <w:i w:val="false"/>
                <w:iCs w:val="false"/>
                <w:caps w:val="false"/>
                <w:smallCaps w:val="false"/>
                <w:color w:val="auto"/>
                <w:spacing w:val="0"/>
                <w:kern w:val="2"/>
                <w:sz w:val="22"/>
                <w:szCs w:val="22"/>
                <w:u w:val="none"/>
                <w:lang w:val="it-IT" w:eastAsia="en-US" w:bidi="en-US"/>
              </w:rPr>
              <w:t>Gli incontri vedranno il coinvolgimento di comitati e associazioni, oltre che di rappresentanti delle aziende di riferimento.</w:t>
            </w:r>
          </w:p>
          <w:p>
            <w:pPr>
              <w:pStyle w:val="Contenutotabella"/>
              <w:widowControl w:val="false"/>
              <w:jc w:val="both"/>
              <w:rPr/>
            </w:pPr>
            <w:r>
              <w:rPr>
                <w:rFonts w:eastAsia="Andale Sans UI" w:cs="Tahoma" w:ascii="Calibri" w:hAnsi="Calibri"/>
                <w:b w:val="false"/>
                <w:bCs w:val="false"/>
                <w:i w:val="false"/>
                <w:iCs w:val="false"/>
                <w:caps w:val="false"/>
                <w:smallCaps w:val="false"/>
                <w:color w:val="auto"/>
                <w:spacing w:val="0"/>
                <w:kern w:val="2"/>
                <w:sz w:val="22"/>
                <w:szCs w:val="22"/>
                <w:u w:val="none"/>
                <w:lang w:val="it-IT" w:eastAsia="en-US" w:bidi="en-US"/>
              </w:rPr>
              <w:t>Allo stato attuale risulta importante avere una visione di insieme e raccogliere  bisogni ed esigenze dei diversi territori.</w:t>
            </w:r>
          </w:p>
          <w:p>
            <w:pPr>
              <w:pStyle w:val="Contenutotabella"/>
              <w:widowControl w:val="false"/>
              <w:jc w:val="both"/>
              <w:rPr/>
            </w:pPr>
            <w:r>
              <w:rPr>
                <w:rFonts w:eastAsia="Andale Sans UI" w:cs="Tahoma" w:ascii="Calibri" w:hAnsi="Calibri"/>
                <w:b w:val="false"/>
                <w:bCs w:val="false"/>
                <w:i w:val="false"/>
                <w:iCs w:val="false"/>
                <w:caps w:val="false"/>
                <w:smallCaps w:val="false"/>
                <w:color w:val="auto"/>
                <w:spacing w:val="0"/>
                <w:kern w:val="2"/>
                <w:sz w:val="22"/>
                <w:szCs w:val="22"/>
                <w:u w:val="none"/>
                <w:lang w:val="it-IT" w:eastAsia="en-US" w:bidi="en-US"/>
              </w:rPr>
              <w:t xml:space="preserve">È recente l’estensione del programma PASS anche a Massa e Pistoia, con relative equipe e spazi fisici adeguati, oltre che un’adeguata formazione. </w:t>
            </w:r>
          </w:p>
        </w:tc>
      </w:tr>
      <w:tr>
        <w:trPr/>
        <w:tc>
          <w:tcPr>
            <w:tcW w:w="1918" w:type="dxa"/>
            <w:tcBorders>
              <w:left w:val="single" w:sz="2" w:space="0" w:color="000000"/>
              <w:bottom w:val="single" w:sz="2" w:space="0" w:color="000000"/>
            </w:tcBorders>
            <w:shd w:fill="auto" w:val="clear"/>
          </w:tcPr>
          <w:p>
            <w:pPr>
              <w:pStyle w:val="Normal"/>
              <w:widowControl w:val="false"/>
              <w:jc w:val="left"/>
              <w:rPr>
                <w:rFonts w:ascii="Calibri" w:hAnsi="Calibri" w:eastAsia="Andale Sans UI" w:cs="Tahoma"/>
                <w:b/>
                <w:b/>
                <w:bCs/>
                <w:i w:val="false"/>
                <w:i w:val="false"/>
                <w:iCs w:val="false"/>
                <w:caps w:val="false"/>
                <w:smallCaps w:val="false"/>
                <w:color w:val="auto"/>
                <w:spacing w:val="0"/>
                <w:kern w:val="2"/>
                <w:sz w:val="22"/>
                <w:szCs w:val="22"/>
                <w:lang w:val="it-IT" w:eastAsia="en-US" w:bidi="en-US"/>
              </w:rPr>
            </w:pPr>
            <w:r>
              <w:rPr>
                <w:rFonts w:eastAsia="Times New Roman" w:cs="Times New Roman" w:ascii="Calibri" w:hAnsi="Calibri"/>
                <w:b/>
                <w:bCs/>
                <w:i w:val="false"/>
                <w:iCs w:val="false"/>
                <w:caps w:val="false"/>
                <w:smallCaps w:val="false"/>
                <w:color w:val="auto"/>
                <w:spacing w:val="0"/>
                <w:kern w:val="0"/>
                <w:sz w:val="22"/>
                <w:szCs w:val="22"/>
                <w:lang w:val="it-IT" w:eastAsia="zh-CN" w:bidi="ar-SA"/>
              </w:rPr>
              <w:t>Aggiornamento progetto Cantieri per la salute</w:t>
            </w:r>
          </w:p>
        </w:tc>
        <w:tc>
          <w:tcPr>
            <w:tcW w:w="7177" w:type="dxa"/>
            <w:gridSpan w:val="2"/>
            <w:tcBorders>
              <w:left w:val="single" w:sz="2" w:space="0" w:color="000000"/>
              <w:bottom w:val="single" w:sz="2" w:space="0" w:color="000000"/>
              <w:right w:val="single" w:sz="2" w:space="0" w:color="000000"/>
            </w:tcBorders>
            <w:shd w:fill="auto" w:val="clear"/>
          </w:tcPr>
          <w:p>
            <w:pPr>
              <w:pStyle w:val="Contenutotabella"/>
              <w:widowControl w:val="false"/>
              <w:jc w:val="both"/>
              <w:rPr/>
            </w:pPr>
            <w:r>
              <w:rPr>
                <w:rFonts w:eastAsia="Times New Roman" w:cs="Times New Roman" w:ascii="Calibri" w:hAnsi="Calibri"/>
                <w:color w:val="auto"/>
                <w:kern w:val="0"/>
                <w:sz w:val="22"/>
                <w:szCs w:val="22"/>
                <w:lang w:val="it-IT" w:eastAsia="zh-CN" w:bidi="ar-SA"/>
              </w:rPr>
              <w:t>Il Dr. Caterino presenta un aggiornamento dei progetti che si stanno sviluppando con i comitati di partecipazione in 10 zone (vedi diapositive allegate).</w:t>
            </w:r>
          </w:p>
          <w:p>
            <w:pPr>
              <w:pStyle w:val="Normal"/>
              <w:widowControl w:val="false"/>
              <w:bidi w:val="0"/>
              <w:spacing w:lineRule="auto" w:line="240"/>
              <w:jc w:val="both"/>
              <w:rPr/>
            </w:pPr>
            <w:r>
              <w:rPr>
                <w:rFonts w:eastAsia="Andale Sans UI" w:cs="Tahoma" w:ascii="Calibri" w:hAnsi="Calibri"/>
                <w:b w:val="false"/>
                <w:bCs w:val="false"/>
                <w:i w:val="false"/>
                <w:caps w:val="false"/>
                <w:smallCaps w:val="false"/>
                <w:color w:val="auto"/>
                <w:spacing w:val="0"/>
                <w:kern w:val="2"/>
                <w:sz w:val="24"/>
                <w:szCs w:val="24"/>
                <w:lang w:val="en-US" w:eastAsia="en-US" w:bidi="en-US"/>
              </w:rPr>
              <w:t>I</w:t>
            </w:r>
            <w:r>
              <w:rPr>
                <w:rFonts w:eastAsia="Times New Roman" w:cs="Times New Roman" w:ascii="Calibri" w:hAnsi="Calibri"/>
                <w:b w:val="false"/>
                <w:bCs w:val="false"/>
                <w:i w:val="false"/>
                <w:caps w:val="false"/>
                <w:smallCaps w:val="false"/>
                <w:color w:val="auto"/>
                <w:spacing w:val="0"/>
                <w:kern w:val="0"/>
                <w:sz w:val="22"/>
                <w:szCs w:val="22"/>
                <w:lang w:val="it-IT" w:eastAsia="zh-CN" w:bidi="ar-SA"/>
              </w:rPr>
              <w:t>l Prof. Toschi e la Dr.ssa Davini dell’Università di Firenze - laboratorio di “comunicazione generativa”, partner del progetto Cantieri, presentano il percorso d’ascolto che verrà realizzato attraverso strumenti online per capire come migliorare la comunicazione tra gli attori del sistema di partecipazione e verso i cittadini.  L’Università ha attivato una piattaforma online che da maggio permetterà di gestire dei tavoli da remoto, funzionanti h24 su cui tutti i soggetti del sistema potranno accedere, con contributi scritti. Da questo lavoro verranno poi redatti dei report che saranno condivisi con i comitati e verrà organizzato un evento in plenaria il giorno 9 giugno per una restituzione dei risultati.  P</w:t>
            </w:r>
            <w:r>
              <w:rPr>
                <w:rFonts w:eastAsia="Calibri" w:cs="Calibri" w:ascii="Calibri" w:hAnsi="Calibri"/>
                <w:b w:val="false"/>
                <w:bCs w:val="false"/>
                <w:i w:val="false"/>
                <w:caps w:val="false"/>
                <w:smallCaps w:val="false"/>
                <w:color w:val="202124"/>
                <w:spacing w:val="0"/>
                <w:kern w:val="0"/>
                <w:sz w:val="22"/>
                <w:szCs w:val="22"/>
                <w:lang w:val="it-IT" w:eastAsia="zh-CN" w:bidi="ar-SA"/>
              </w:rPr>
              <w:t>er il mese di settembre  i tavoli saranno riaperti a livello territoriale per approfondire le tematiche emerse nell’evento del 9 giugno.</w:t>
            </w:r>
          </w:p>
        </w:tc>
      </w:tr>
      <w:tr>
        <w:trPr/>
        <w:tc>
          <w:tcPr>
            <w:tcW w:w="1918" w:type="dxa"/>
            <w:tcBorders>
              <w:left w:val="single" w:sz="2" w:space="0" w:color="000000"/>
              <w:bottom w:val="single" w:sz="2" w:space="0" w:color="000000"/>
            </w:tcBorders>
            <w:shd w:fill="auto" w:val="clear"/>
          </w:tcPr>
          <w:p>
            <w:pPr>
              <w:pStyle w:val="Normal"/>
              <w:widowControl w:val="false"/>
              <w:jc w:val="left"/>
              <w:rPr>
                <w:rFonts w:ascii="Calibri" w:hAnsi="Calibri" w:eastAsia="Andale Sans UI" w:cs="Tahoma"/>
                <w:b/>
                <w:b/>
                <w:bCs/>
                <w:i w:val="false"/>
                <w:i w:val="false"/>
                <w:iCs w:val="false"/>
                <w:caps w:val="false"/>
                <w:smallCaps w:val="false"/>
                <w:color w:val="auto"/>
                <w:spacing w:val="0"/>
                <w:kern w:val="2"/>
                <w:sz w:val="22"/>
                <w:szCs w:val="22"/>
                <w:lang w:val="it-IT" w:eastAsia="en-US" w:bidi="en-US"/>
              </w:rPr>
            </w:pPr>
            <w:r>
              <w:rPr>
                <w:rFonts w:eastAsia="Times New Roman" w:cs="Times New Roman" w:ascii="Calibri" w:hAnsi="Calibri"/>
                <w:b/>
                <w:bCs/>
                <w:i w:val="false"/>
                <w:iCs w:val="false"/>
                <w:caps w:val="false"/>
                <w:smallCaps w:val="false"/>
                <w:color w:val="auto"/>
                <w:spacing w:val="0"/>
                <w:kern w:val="0"/>
                <w:sz w:val="22"/>
                <w:szCs w:val="22"/>
                <w:lang w:val="it-IT" w:eastAsia="zh-CN" w:bidi="ar-SA"/>
              </w:rPr>
              <w:t>Aggiornamento gruppi di lavoro</w:t>
            </w:r>
          </w:p>
        </w:tc>
        <w:tc>
          <w:tcPr>
            <w:tcW w:w="7177" w:type="dxa"/>
            <w:gridSpan w:val="2"/>
            <w:tcBorders>
              <w:left w:val="single" w:sz="2" w:space="0" w:color="000000"/>
              <w:bottom w:val="single" w:sz="2" w:space="0" w:color="000000"/>
              <w:right w:val="single" w:sz="2" w:space="0" w:color="000000"/>
            </w:tcBorders>
            <w:shd w:fill="auto" w:val="clear"/>
          </w:tcPr>
          <w:p>
            <w:pPr>
              <w:pStyle w:val="Normal"/>
              <w:widowControl w:val="false"/>
              <w:bidi w:val="0"/>
              <w:spacing w:lineRule="auto" w:line="240"/>
              <w:jc w:val="both"/>
              <w:rPr/>
            </w:pPr>
            <w:r>
              <w:rPr>
                <w:rFonts w:eastAsia="Andale Sans UI" w:cs="Tahoma" w:ascii="Calibri" w:hAnsi="Calibri"/>
                <w:b w:val="false"/>
                <w:bCs w:val="false"/>
                <w:i w:val="false"/>
                <w:iCs w:val="false"/>
                <w:caps w:val="false"/>
                <w:smallCaps w:val="false"/>
                <w:color w:val="auto"/>
                <w:spacing w:val="0"/>
                <w:kern w:val="2"/>
                <w:sz w:val="22"/>
                <w:szCs w:val="22"/>
                <w:u w:val="none"/>
                <w:lang w:val="it-IT" w:eastAsia="zxx" w:bidi="zxx"/>
              </w:rPr>
              <w:t xml:space="preserve">Gruppo di lavoro sulle liste di attesa: </w:t>
            </w:r>
          </w:p>
          <w:p>
            <w:pPr>
              <w:pStyle w:val="Normal"/>
              <w:widowControl w:val="false"/>
              <w:bidi w:val="0"/>
              <w:spacing w:lineRule="auto" w:line="240"/>
              <w:jc w:val="both"/>
              <w:rPr/>
            </w:pPr>
            <w:r>
              <w:rPr>
                <w:rFonts w:eastAsia="Andale Sans UI" w:cs="Tahoma" w:ascii="Calibri" w:hAnsi="Calibri"/>
                <w:b w:val="false"/>
                <w:bCs w:val="false"/>
                <w:i w:val="false"/>
                <w:iCs w:val="false"/>
                <w:caps w:val="false"/>
                <w:smallCaps w:val="false"/>
                <w:color w:val="auto"/>
                <w:spacing w:val="0"/>
                <w:kern w:val="2"/>
                <w:sz w:val="22"/>
                <w:szCs w:val="22"/>
                <w:u w:val="none"/>
                <w:lang w:val="it-IT" w:eastAsia="zxx" w:bidi="zxx"/>
              </w:rPr>
              <w:t>E’ stata accolta la proposta fatta dai rappresentanti del CDC di assicurare almeno la presa in carico di tutte le prestazioni urgenti o che hanno bisogno di un rapido approfondimento. Altre questioni da portare all’attenzione: bisogna garantire l’obbligo per il prescrittore di indicare la priorità utilizzando anche strumenti informatici idonei;  si rileva che per percorso oncologico /malattie croniche spesso le visite di controllo non vengono prenotate dalla struttura che ha in carico la persona.</w:t>
            </w:r>
          </w:p>
          <w:p>
            <w:pPr>
              <w:pStyle w:val="Normal"/>
              <w:widowControl w:val="false"/>
              <w:bidi w:val="0"/>
              <w:spacing w:lineRule="auto" w:line="240"/>
              <w:jc w:val="both"/>
              <w:rPr/>
            </w:pPr>
            <w:r>
              <w:rPr>
                <w:rFonts w:eastAsia="Andale Sans UI" w:cs="Tahoma" w:ascii="Calibri" w:hAnsi="Calibri"/>
                <w:b w:val="false"/>
                <w:bCs w:val="false"/>
                <w:i w:val="false"/>
                <w:iCs w:val="false"/>
                <w:caps w:val="false"/>
                <w:smallCaps w:val="false"/>
                <w:color w:val="auto"/>
                <w:spacing w:val="0"/>
                <w:kern w:val="2"/>
                <w:sz w:val="22"/>
                <w:szCs w:val="22"/>
                <w:u w:val="none"/>
                <w:lang w:val="it-IT" w:eastAsia="zxx" w:bidi="zxx"/>
              </w:rPr>
              <w:t>S</w:t>
            </w:r>
            <w:r>
              <w:rPr>
                <w:rFonts w:eastAsia="Times New Roman" w:cs="Times New Roman" w:ascii="Calibri" w:hAnsi="Calibri"/>
                <w:color w:val="auto"/>
                <w:kern w:val="0"/>
                <w:sz w:val="22"/>
                <w:szCs w:val="22"/>
                <w:lang w:val="it-IT" w:eastAsia="zh-CN" w:bidi="ar-SA"/>
              </w:rPr>
              <w:t xml:space="preserve">i decide di formare un </w:t>
            </w:r>
            <w:r>
              <w:rPr>
                <w:rFonts w:eastAsia="Andale Sans UI" w:cs="Tahoma" w:ascii="Calibri" w:hAnsi="Calibri"/>
                <w:b w:val="false"/>
                <w:bCs w:val="false"/>
                <w:i w:val="false"/>
                <w:iCs w:val="false"/>
                <w:caps w:val="false"/>
                <w:smallCaps w:val="false"/>
                <w:color w:val="auto"/>
                <w:spacing w:val="0"/>
                <w:kern w:val="2"/>
                <w:sz w:val="22"/>
                <w:szCs w:val="22"/>
                <w:u w:val="none"/>
                <w:lang w:val="it-IT" w:eastAsia="zxx" w:bidi="zxx"/>
              </w:rPr>
              <w:t>gruppo ristretto che metta in collegamento il  consiglio ed i referenti dei comitati aziendali, anche per verificare i sistemi organizzativi. Il gruppo di lavoro dovrà interfacciarsi anche con altri soggetti, come i sindacati, ed ottenere un feedback rispetto alle informazioni.</w:t>
            </w:r>
          </w:p>
          <w:p>
            <w:pPr>
              <w:pStyle w:val="Normal"/>
              <w:widowControl w:val="false"/>
              <w:bidi w:val="0"/>
              <w:spacing w:lineRule="auto" w:line="240"/>
              <w:jc w:val="both"/>
              <w:rPr>
                <w:rFonts w:ascii="Calibri" w:hAnsi="Calibri" w:eastAsia="Andale Sans UI" w:cs="Tahoma"/>
                <w:b w:val="false"/>
                <w:b w:val="false"/>
                <w:bCs w:val="false"/>
                <w:i w:val="false"/>
                <w:i w:val="false"/>
                <w:iCs w:val="false"/>
                <w:caps w:val="false"/>
                <w:smallCaps w:val="false"/>
                <w:color w:val="auto"/>
                <w:spacing w:val="0"/>
                <w:kern w:val="2"/>
                <w:sz w:val="22"/>
                <w:szCs w:val="22"/>
                <w:u w:val="none"/>
                <w:lang w:val="it-IT" w:eastAsia="zxx" w:bidi="zxx"/>
              </w:rPr>
            </w:pPr>
            <w:r>
              <w:rPr>
                <w:rFonts w:eastAsia="Andale Sans UI" w:cs="Tahoma" w:ascii="Calibri" w:hAnsi="Calibri"/>
                <w:b w:val="false"/>
                <w:bCs w:val="false"/>
                <w:i w:val="false"/>
                <w:iCs w:val="false"/>
                <w:caps w:val="false"/>
                <w:smallCaps w:val="false"/>
                <w:color w:val="auto"/>
                <w:spacing w:val="0"/>
                <w:kern w:val="2"/>
                <w:sz w:val="22"/>
                <w:szCs w:val="22"/>
                <w:u w:val="none"/>
                <w:lang w:val="it-IT" w:eastAsia="zxx" w:bidi="zxx"/>
              </w:rPr>
            </w:r>
          </w:p>
          <w:p>
            <w:pPr>
              <w:pStyle w:val="Normal"/>
              <w:widowControl w:val="false"/>
              <w:bidi w:val="0"/>
              <w:spacing w:lineRule="auto" w:line="240"/>
              <w:jc w:val="both"/>
              <w:rPr/>
            </w:pPr>
            <w:r>
              <w:rPr>
                <w:rFonts w:eastAsia="Andale Sans UI" w:cs="Tahoma" w:ascii="Calibri" w:hAnsi="Calibri"/>
                <w:b w:val="false"/>
                <w:bCs w:val="false"/>
                <w:i w:val="false"/>
                <w:iCs w:val="false"/>
                <w:caps w:val="false"/>
                <w:smallCaps w:val="false"/>
                <w:color w:val="auto"/>
                <w:spacing w:val="0"/>
                <w:kern w:val="2"/>
                <w:sz w:val="22"/>
                <w:szCs w:val="22"/>
                <w:u w:val="none"/>
                <w:lang w:val="it-IT" w:eastAsia="zxx" w:bidi="zxx"/>
              </w:rPr>
              <w:t>Gruppo di lavoro sulle case di comunità: sarà inviata prossima mail con aggiornamenti</w:t>
            </w:r>
          </w:p>
        </w:tc>
      </w:tr>
      <w:tr>
        <w:trPr/>
        <w:tc>
          <w:tcPr>
            <w:tcW w:w="1918" w:type="dxa"/>
            <w:tcBorders>
              <w:left w:val="single" w:sz="2" w:space="0" w:color="000000"/>
              <w:bottom w:val="single" w:sz="2" w:space="0" w:color="000000"/>
            </w:tcBorders>
            <w:shd w:fill="auto" w:val="clear"/>
          </w:tcPr>
          <w:p>
            <w:pPr>
              <w:pStyle w:val="Normal"/>
              <w:widowControl w:val="false"/>
              <w:jc w:val="left"/>
              <w:rPr>
                <w:rFonts w:ascii="Calibri" w:hAnsi="Calibri" w:eastAsia="Andale Sans UI" w:cs="Tahoma"/>
                <w:b/>
                <w:b/>
                <w:bCs/>
                <w:i w:val="false"/>
                <w:i w:val="false"/>
                <w:iCs w:val="false"/>
                <w:caps w:val="false"/>
                <w:smallCaps w:val="false"/>
                <w:color w:val="auto"/>
                <w:spacing w:val="0"/>
                <w:kern w:val="2"/>
                <w:sz w:val="22"/>
                <w:szCs w:val="22"/>
                <w:lang w:val="it-IT" w:eastAsia="en-US" w:bidi="en-US"/>
              </w:rPr>
            </w:pPr>
            <w:r>
              <w:rPr>
                <w:rFonts w:eastAsia="Andale Sans UI" w:cs="Tahoma" w:ascii="Calibri" w:hAnsi="Calibri"/>
                <w:b/>
                <w:bCs/>
                <w:i w:val="false"/>
                <w:iCs w:val="false"/>
                <w:caps w:val="false"/>
                <w:smallCaps w:val="false"/>
                <w:color w:val="auto"/>
                <w:spacing w:val="0"/>
                <w:kern w:val="2"/>
                <w:sz w:val="22"/>
                <w:szCs w:val="22"/>
                <w:lang w:val="it-IT" w:eastAsia="en-US" w:bidi="en-US"/>
              </w:rPr>
              <w:t>Costituzione gdl con Rischio clinico</w:t>
            </w:r>
          </w:p>
        </w:tc>
        <w:tc>
          <w:tcPr>
            <w:tcW w:w="7177" w:type="dxa"/>
            <w:gridSpan w:val="2"/>
            <w:tcBorders>
              <w:left w:val="single" w:sz="2" w:space="0" w:color="000000"/>
              <w:bottom w:val="single" w:sz="2" w:space="0" w:color="000000"/>
              <w:right w:val="single" w:sz="2" w:space="0" w:color="000000"/>
            </w:tcBorders>
            <w:shd w:fill="auto" w:val="clear"/>
          </w:tcPr>
          <w:p>
            <w:pPr>
              <w:pStyle w:val="Normal"/>
              <w:widowControl w:val="false"/>
              <w:bidi w:val="0"/>
              <w:spacing w:lineRule="auto" w:line="240"/>
              <w:jc w:val="both"/>
              <w:rPr>
                <w:rFonts w:ascii="Calibri" w:hAnsi="Calibri" w:eastAsia="Andale Sans UI" w:cs="Tahoma"/>
                <w:b w:val="false"/>
                <w:b w:val="false"/>
                <w:bCs w:val="false"/>
                <w:i w:val="false"/>
                <w:i w:val="false"/>
                <w:iCs w:val="false"/>
                <w:caps w:val="false"/>
                <w:smallCaps w:val="false"/>
                <w:color w:val="auto"/>
                <w:spacing w:val="0"/>
                <w:kern w:val="2"/>
                <w:sz w:val="22"/>
                <w:szCs w:val="22"/>
                <w:u w:val="none"/>
                <w:lang w:val="it-IT" w:eastAsia="zxx" w:bidi="zxx"/>
              </w:rPr>
            </w:pPr>
            <w:r>
              <w:rPr>
                <w:rFonts w:eastAsia="Andale Sans UI" w:cs="Tahoma" w:ascii="Calibri" w:hAnsi="Calibri"/>
                <w:b w:val="false"/>
                <w:bCs w:val="false"/>
                <w:i w:val="false"/>
                <w:iCs w:val="false"/>
                <w:caps w:val="false"/>
                <w:smallCaps w:val="false"/>
                <w:color w:val="auto"/>
                <w:spacing w:val="0"/>
                <w:kern w:val="2"/>
                <w:sz w:val="22"/>
                <w:szCs w:val="22"/>
                <w:u w:val="none"/>
                <w:lang w:val="it-IT" w:eastAsia="zxx" w:bidi="zxx"/>
              </w:rPr>
              <w:t>Per la costituzione del gruppo di lavoro sono richiesti 3 o 4 volontari. A tal fine verrà inviata una richiesta tramite email.</w:t>
            </w:r>
          </w:p>
        </w:tc>
      </w:tr>
      <w:tr>
        <w:trPr>
          <w:trHeight w:val="1035" w:hRule="atLeast"/>
        </w:trPr>
        <w:tc>
          <w:tcPr>
            <w:tcW w:w="4536" w:type="dxa"/>
            <w:gridSpan w:val="2"/>
            <w:tcBorders>
              <w:top w:val="single" w:sz="2" w:space="0" w:color="FFFFFF"/>
              <w:left w:val="single" w:sz="2" w:space="0" w:color="FFFFFF"/>
              <w:bottom w:val="single" w:sz="2" w:space="0" w:color="FFFFFF"/>
            </w:tcBorders>
            <w:shd w:fill="auto" w:val="clear"/>
          </w:tcPr>
          <w:p>
            <w:pPr>
              <w:pStyle w:val="Normal"/>
              <w:widowControl w:val="false"/>
              <w:jc w:val="both"/>
              <w:rPr>
                <w:rFonts w:ascii="Calibri" w:hAnsi="Calibri"/>
                <w:sz w:val="24"/>
                <w:szCs w:val="24"/>
              </w:rPr>
            </w:pPr>
            <w:r>
              <w:rPr>
                <w:rFonts w:eastAsia="MS Mincho;ＭＳ 明朝" w:cs="Calibri" w:ascii="Calibri" w:hAnsi="Calibri"/>
                <w:sz w:val="22"/>
                <w:szCs w:val="22"/>
              </w:rPr>
              <w:t>Verbalizzante:</w:t>
            </w:r>
          </w:p>
          <w:p>
            <w:pPr>
              <w:pStyle w:val="Normal"/>
              <w:widowControl w:val="false"/>
              <w:jc w:val="both"/>
              <w:rPr>
                <w:sz w:val="22"/>
                <w:szCs w:val="22"/>
              </w:rPr>
            </w:pPr>
            <w:r>
              <w:rPr>
                <w:rFonts w:eastAsia="MS Mincho;ＭＳ 明朝" w:cs="Calibri" w:ascii="Calibri" w:hAnsi="Calibri"/>
                <w:color w:val="auto"/>
                <w:kern w:val="0"/>
                <w:sz w:val="22"/>
                <w:szCs w:val="22"/>
                <w:lang w:val="it-IT" w:eastAsia="zh-CN" w:bidi="ar-SA"/>
              </w:rPr>
              <w:t>Giuseppina Stella</w:t>
            </w:r>
          </w:p>
        </w:tc>
        <w:tc>
          <w:tcPr>
            <w:tcW w:w="4559" w:type="dxa"/>
            <w:tcBorders>
              <w:top w:val="single" w:sz="2" w:space="0" w:color="FFFFFF"/>
              <w:left w:val="single" w:sz="2" w:space="0" w:color="FFFFFF"/>
              <w:bottom w:val="single" w:sz="2" w:space="0" w:color="FFFFFF"/>
              <w:right w:val="single" w:sz="2" w:space="0" w:color="FFFFFF"/>
            </w:tcBorders>
            <w:shd w:fill="auto" w:val="clear"/>
          </w:tcPr>
          <w:p>
            <w:pPr>
              <w:pStyle w:val="Contenutotabella"/>
              <w:widowControl w:val="false"/>
              <w:rPr>
                <w:sz w:val="22"/>
                <w:szCs w:val="22"/>
              </w:rPr>
            </w:pPr>
            <w:r>
              <w:rPr>
                <w:rFonts w:cs="Calibri" w:ascii="Calibri" w:hAnsi="Calibri"/>
                <w:sz w:val="22"/>
                <w:szCs w:val="22"/>
              </w:rPr>
              <w:t>Responsabile P.O. Promozione processi di partecipazione e tutela</w:t>
            </w:r>
          </w:p>
          <w:p>
            <w:pPr>
              <w:pStyle w:val="Contenutotabella"/>
              <w:widowControl w:val="false"/>
              <w:rPr>
                <w:sz w:val="22"/>
                <w:szCs w:val="22"/>
              </w:rPr>
            </w:pPr>
            <w:r>
              <w:rPr>
                <w:rFonts w:cs="Calibri" w:ascii="Calibri" w:hAnsi="Calibri"/>
                <w:sz w:val="22"/>
                <w:szCs w:val="22"/>
              </w:rPr>
              <w:t xml:space="preserve">         </w:t>
            </w:r>
            <w:r>
              <w:rPr>
                <w:rFonts w:cs="Calibri" w:ascii="Calibri" w:hAnsi="Calibri"/>
                <w:sz w:val="22"/>
                <w:szCs w:val="22"/>
              </w:rPr>
              <w:t>Roberta Bottai</w:t>
            </w:r>
          </w:p>
        </w:tc>
      </w:tr>
    </w:tbl>
    <w:p>
      <w:pPr>
        <w:pStyle w:val="Normal"/>
        <w:rPr/>
      </w:pPr>
      <w:r>
        <w:rPr/>
      </w:r>
    </w:p>
    <w:sectPr>
      <w:headerReference w:type="default" r:id="rId3"/>
      <w:footerReference w:type="default" r:id="rId4"/>
      <w:type w:val="nextPage"/>
      <w:pgSz w:w="11906" w:h="16838"/>
      <w:pgMar w:left="1417" w:right="1417" w:header="720" w:top="1134" w:footer="680" w:bottom="1224"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Symbol">
    <w:charset w:val="00"/>
    <w:family w:val="roman"/>
    <w:pitch w:val="variable"/>
  </w:font>
  <w:font w:name="OpenSymbol">
    <w:altName w:val="Arial Unicode MS"/>
    <w:charset w:val="00"/>
    <w:family w:val="roman"/>
    <w:pitch w:val="variable"/>
  </w:font>
  <w:font w:name="Bell MT">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Arial">
    <w:charset w:val="00"/>
    <w:family w:val="roman"/>
    <w:pitch w:val="variable"/>
  </w:font>
  <w:font w:name="Tahom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igadintestazione"/>
      <w:keepNext w:val="true"/>
      <w:spacing w:before="24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pStyle w:val="Titolo4"/>
      <w:numFmt w:val="none"/>
      <w:suff w:val="nothing"/>
      <w:lvlText w:val=""/>
      <w:lvlJc w:val="left"/>
      <w:pPr>
        <w:ind w:left="0" w:hanging="0"/>
      </w:pPr>
    </w:lvl>
    <w:lvl w:ilvl="4">
      <w:start w:val="1"/>
      <w:pStyle w:val="Titolo5"/>
      <w:numFmt w:val="none"/>
      <w:suff w:val="nothing"/>
      <w:lvlText w:val=""/>
      <w:lvlJc w:val="left"/>
      <w:pPr>
        <w:ind w:left="0" w:hanging="0"/>
      </w:pPr>
    </w:lvl>
    <w:lvl w:ilvl="5">
      <w:start w:val="1"/>
      <w:pStyle w:val="Titolo6"/>
      <w:numFmt w:val="none"/>
      <w:suff w:val="nothing"/>
      <w:lvlText w:val=""/>
      <w:lvlJc w:val="left"/>
      <w:pPr>
        <w:ind w:left="0" w:hanging="0"/>
      </w:pPr>
    </w:lvl>
    <w:lvl w:ilvl="6">
      <w:start w:val="1"/>
      <w:pStyle w:val="Titolo7"/>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zh-CN" w:bidi="ar-SA"/>
    </w:rPr>
  </w:style>
  <w:style w:type="paragraph" w:styleId="Titolo1">
    <w:name w:val="Heading 1"/>
    <w:basedOn w:val="Normal"/>
    <w:next w:val="Normal"/>
    <w:qFormat/>
    <w:pPr>
      <w:keepNext w:val="true"/>
      <w:numPr>
        <w:ilvl w:val="0"/>
        <w:numId w:val="1"/>
      </w:numPr>
      <w:jc w:val="both"/>
      <w:outlineLvl w:val="0"/>
    </w:pPr>
    <w:rPr>
      <w:sz w:val="24"/>
    </w:rPr>
  </w:style>
  <w:style w:type="paragraph" w:styleId="Titolo2">
    <w:name w:val="Heading 2"/>
    <w:basedOn w:val="Normal"/>
    <w:next w:val="Normal"/>
    <w:qFormat/>
    <w:pPr>
      <w:keepNext w:val="true"/>
      <w:numPr>
        <w:ilvl w:val="1"/>
        <w:numId w:val="1"/>
      </w:numPr>
      <w:jc w:val="both"/>
      <w:outlineLvl w:val="1"/>
    </w:pPr>
    <w:rPr>
      <w:rFonts w:ascii="Verdana" w:hAnsi="Verdana" w:cs="Verdana"/>
      <w:i/>
    </w:rPr>
  </w:style>
  <w:style w:type="paragraph" w:styleId="Titolo3">
    <w:name w:val="Heading 3"/>
    <w:basedOn w:val="Normal"/>
    <w:next w:val="Normal"/>
    <w:qFormat/>
    <w:pPr>
      <w:keepNext w:val="true"/>
      <w:numPr>
        <w:ilvl w:val="2"/>
        <w:numId w:val="1"/>
      </w:numPr>
      <w:tabs>
        <w:tab w:val="clear" w:pos="708"/>
        <w:tab w:val="left" w:pos="4678" w:leader="none"/>
        <w:tab w:val="left" w:pos="4820" w:leader="none"/>
        <w:tab w:val="left" w:pos="4962" w:leader="none"/>
      </w:tabs>
      <w:ind w:left="0" w:right="0" w:firstLine="4536"/>
      <w:outlineLvl w:val="2"/>
    </w:pPr>
    <w:rPr>
      <w:sz w:val="24"/>
    </w:rPr>
  </w:style>
  <w:style w:type="paragraph" w:styleId="Titolo4">
    <w:name w:val="Heading 4"/>
    <w:basedOn w:val="Normal"/>
    <w:next w:val="Normal"/>
    <w:qFormat/>
    <w:pPr>
      <w:keepNext w:val="true"/>
      <w:numPr>
        <w:ilvl w:val="3"/>
        <w:numId w:val="1"/>
      </w:numPr>
      <w:ind w:left="0" w:right="0" w:firstLine="851"/>
      <w:jc w:val="center"/>
      <w:outlineLvl w:val="3"/>
    </w:pPr>
    <w:rPr>
      <w:sz w:val="24"/>
    </w:rPr>
  </w:style>
  <w:style w:type="paragraph" w:styleId="Titolo5">
    <w:name w:val="Heading 5"/>
    <w:basedOn w:val="Normal"/>
    <w:next w:val="Normal"/>
    <w:qFormat/>
    <w:pPr>
      <w:keepNext w:val="true"/>
      <w:numPr>
        <w:ilvl w:val="4"/>
        <w:numId w:val="1"/>
      </w:numPr>
      <w:ind w:left="0" w:right="0" w:firstLine="851"/>
      <w:jc w:val="both"/>
      <w:outlineLvl w:val="4"/>
    </w:pPr>
    <w:rPr>
      <w:sz w:val="24"/>
    </w:rPr>
  </w:style>
  <w:style w:type="paragraph" w:styleId="Titolo6">
    <w:name w:val="Heading 6"/>
    <w:basedOn w:val="Normal"/>
    <w:next w:val="Normal"/>
    <w:qFormat/>
    <w:pPr>
      <w:keepNext w:val="true"/>
      <w:numPr>
        <w:ilvl w:val="5"/>
        <w:numId w:val="1"/>
      </w:numPr>
      <w:ind w:left="0" w:right="0" w:firstLine="6521"/>
      <w:jc w:val="both"/>
      <w:outlineLvl w:val="5"/>
    </w:pPr>
    <w:rPr>
      <w:sz w:val="24"/>
    </w:rPr>
  </w:style>
  <w:style w:type="paragraph" w:styleId="Titolo7">
    <w:name w:val="Heading 7"/>
    <w:basedOn w:val="Normal"/>
    <w:next w:val="Normal"/>
    <w:qFormat/>
    <w:pPr>
      <w:keepNext w:val="true"/>
      <w:numPr>
        <w:ilvl w:val="6"/>
        <w:numId w:val="1"/>
      </w:numPr>
      <w:ind w:left="709" w:right="0" w:hanging="0"/>
      <w:jc w:val="both"/>
      <w:outlineLvl w:val="6"/>
    </w:pPr>
    <w:rPr>
      <w:sz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Carpredefinitoparagrafo">
    <w:name w:val="Car. predefinito paragrafo"/>
    <w:qFormat/>
    <w:rPr/>
  </w:style>
  <w:style w:type="character" w:styleId="WW8Num2z0">
    <w:name w:val="WW8Num2z0"/>
    <w:qFormat/>
    <w:rPr>
      <w:rFonts w:ascii="Symbol" w:hAnsi="Symbol" w:eastAsia="Calibri" w:cs="OpenSymbol;Arial Unicode MS"/>
      <w:sz w:val="24"/>
      <w:szCs w:val="24"/>
    </w:rPr>
  </w:style>
  <w:style w:type="character" w:styleId="WW8Num2z1">
    <w:name w:val="WW8Num2z1"/>
    <w:qFormat/>
    <w:rPr>
      <w:rFonts w:ascii="OpenSymbol;Arial Unicode MS" w:hAnsi="OpenSymbol;Arial Unicode MS" w:cs="OpenSymbol;Arial Unicode MS"/>
    </w:rPr>
  </w:style>
  <w:style w:type="character" w:styleId="WW8Num3z0">
    <w:name w:val="WW8Num3z0"/>
    <w:qFormat/>
    <w:rPr>
      <w:rFonts w:ascii="Symbol" w:hAnsi="Symbol" w:eastAsia="Calibri" w:cs="Symbol"/>
      <w:sz w:val="24"/>
      <w:szCs w:val="24"/>
    </w:rPr>
  </w:style>
  <w:style w:type="character" w:styleId="WW8Num3z1">
    <w:name w:val="WW8Num3z1"/>
    <w:qFormat/>
    <w:rPr>
      <w:rFonts w:ascii="OpenSymbol;Arial Unicode MS" w:hAnsi="OpenSymbol;Arial Unicode MS" w:cs="OpenSymbol;Arial Unicode MS"/>
    </w:rPr>
  </w:style>
  <w:style w:type="character" w:styleId="WW8Num4z0">
    <w:name w:val="WW8Num4z0"/>
    <w:qFormat/>
    <w:rPr>
      <w:rFonts w:ascii="Times New Roman" w:hAnsi="Times New Roman" w:cs="Times New Roman"/>
    </w:rPr>
  </w:style>
  <w:style w:type="character" w:styleId="WW8Num4z1">
    <w:name w:val="WW8Num4z1"/>
    <w:qFormat/>
    <w:rPr>
      <w:rFonts w:ascii="OpenSymbol;Arial Unicode MS" w:hAnsi="OpenSymbol;Arial Unicode MS" w:cs="OpenSymbol;Arial Unicode MS"/>
    </w:rPr>
  </w:style>
  <w:style w:type="character" w:styleId="WW8Num5z0">
    <w:name w:val="WW8Num5z0"/>
    <w:qFormat/>
    <w:rPr>
      <w:rFonts w:ascii="Bell MT" w:hAnsi="Bell MT" w:eastAsia="Times New Roman" w:cs="Times New Roman"/>
      <w:sz w:val="24"/>
      <w:szCs w:val="24"/>
    </w:rPr>
  </w:style>
  <w:style w:type="character" w:styleId="WW8Num5z1">
    <w:name w:val="WW8Num5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style>
  <w:style w:type="character" w:styleId="Carpredefinitoparagrafo1">
    <w:name w:val="Car. predefinito paragrafo1"/>
    <w:qFormat/>
    <w:rPr/>
  </w:style>
  <w:style w:type="character" w:styleId="CollegamentoInternet">
    <w:name w:val="Collegamento Internet"/>
    <w:rPr>
      <w:color w:val="000080"/>
      <w:u w:val="single"/>
      <w:lang w:val="zxx" w:bidi="zxx"/>
    </w:rPr>
  </w:style>
  <w:style w:type="character" w:styleId="Punti">
    <w:name w:val="Punti"/>
    <w:qFormat/>
    <w:rPr>
      <w:rFonts w:ascii="OpenSymbol;Arial Unicode MS" w:hAnsi="OpenSymbol;Arial Unicode MS" w:eastAsia="OpenSymbol;Arial Unicode MS" w:cs="OpenSymbol;Arial Unicode MS"/>
    </w:rPr>
  </w:style>
  <w:style w:type="character" w:styleId="Enfasiforte">
    <w:name w:val="Enfasi forte"/>
    <w:qFormat/>
    <w:rPr>
      <w:b/>
      <w:bCs/>
    </w:rPr>
  </w:style>
  <w:style w:type="character" w:styleId="Enfasi">
    <w:name w:val="Enfasi"/>
    <w:qFormat/>
    <w:rPr>
      <w:i/>
      <w:iCs/>
    </w:rPr>
  </w:style>
  <w:style w:type="paragraph" w:styleId="Titolo">
    <w:name w:val="Titolo"/>
    <w:basedOn w:val="Normal"/>
    <w:next w:val="Corpodeltesto"/>
    <w:qFormat/>
    <w:pPr>
      <w:keepNext w:val="true"/>
      <w:spacing w:before="240" w:after="120"/>
    </w:pPr>
    <w:rPr>
      <w:rFonts w:ascii="Liberation Sans;Arial" w:hAnsi="Liberation Sans;Arial" w:eastAsia="Microsoft YaHei" w:cs="Mangal"/>
      <w:sz w:val="28"/>
      <w:szCs w:val="28"/>
    </w:rPr>
  </w:style>
  <w:style w:type="paragraph" w:styleId="Corpodeltesto">
    <w:name w:val="Body Text"/>
    <w:basedOn w:val="Normal"/>
    <w:pPr/>
    <w:rPr>
      <w:sz w:val="24"/>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Mangal"/>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next w:val="Corpodeltesto"/>
    <w:pPr>
      <w:keepNext w:val="true"/>
      <w:spacing w:before="240" w:after="120"/>
    </w:pPr>
    <w:rPr>
      <w:rFonts w:ascii="Arial" w:hAnsi="Arial" w:eastAsia="Microsoft YaHei" w:cs="Arial"/>
      <w:sz w:val="28"/>
      <w:szCs w:val="28"/>
    </w:rPr>
  </w:style>
  <w:style w:type="paragraph" w:styleId="Intestazione1">
    <w:name w:val="Intestazione1"/>
    <w:basedOn w:val="Normal"/>
    <w:next w:val="Corpodeltesto"/>
    <w:qFormat/>
    <w:pPr>
      <w:keepNext w:val="true"/>
      <w:spacing w:before="240" w:after="120"/>
    </w:pPr>
    <w:rPr>
      <w:rFonts w:ascii="Arial" w:hAnsi="Arial" w:eastAsia="Microsoft YaHei" w:cs="Arial"/>
      <w:sz w:val="28"/>
      <w:szCs w:val="28"/>
    </w:rPr>
  </w:style>
  <w:style w:type="paragraph" w:styleId="Didascalia1">
    <w:name w:val="Didascalia1"/>
    <w:basedOn w:val="Normal"/>
    <w:qFormat/>
    <w:pPr>
      <w:suppressLineNumbers/>
      <w:spacing w:before="120" w:after="120"/>
    </w:pPr>
    <w:rPr>
      <w:rFonts w:cs="Mangal"/>
      <w:i/>
      <w:iCs/>
      <w:sz w:val="24"/>
      <w:szCs w:val="24"/>
    </w:rPr>
  </w:style>
  <w:style w:type="paragraph" w:styleId="Rigadintestazione">
    <w:name w:val="Riga d'intestazione"/>
    <w:basedOn w:val="Normal"/>
    <w:next w:val="Corpodeltesto"/>
    <w:qFormat/>
    <w:pPr>
      <w:keepNext w:val="true"/>
      <w:spacing w:before="240" w:after="120"/>
    </w:pPr>
    <w:rPr>
      <w:rFonts w:ascii="Arial" w:hAnsi="Arial" w:eastAsia="Microsoft YaHei" w:cs="Arial"/>
      <w:sz w:val="28"/>
      <w:szCs w:val="28"/>
    </w:rPr>
  </w:style>
  <w:style w:type="paragraph" w:styleId="Sottotitolo">
    <w:name w:val="Subtitle"/>
    <w:basedOn w:val="Rigadintestazione"/>
    <w:next w:val="Corpodeltesto"/>
    <w:qFormat/>
    <w:pPr>
      <w:jc w:val="center"/>
    </w:pPr>
    <w:rPr>
      <w:i/>
      <w:iCs/>
      <w:sz w:val="28"/>
      <w:szCs w:val="28"/>
    </w:rPr>
  </w:style>
  <w:style w:type="paragraph" w:styleId="WWRigadintestazione">
    <w:name w:val="WW-Riga d'intestazione"/>
    <w:basedOn w:val="Normal"/>
    <w:qFormat/>
    <w:pPr>
      <w:tabs>
        <w:tab w:val="clear" w:pos="708"/>
        <w:tab w:val="center" w:pos="4819" w:leader="none"/>
        <w:tab w:val="right" w:pos="9638" w:leader="none"/>
      </w:tabs>
    </w:pPr>
    <w:rPr/>
  </w:style>
  <w:style w:type="paragraph" w:styleId="Pidipagina">
    <w:name w:val="Footer"/>
    <w:basedOn w:val="Normal"/>
    <w:pPr>
      <w:pBdr>
        <w:top w:val="single" w:sz="4" w:space="1" w:color="000000"/>
      </w:pBdr>
      <w:tabs>
        <w:tab w:val="clear" w:pos="708"/>
        <w:tab w:val="left" w:pos="7371" w:leader="none"/>
      </w:tabs>
    </w:pPr>
    <w:rPr/>
  </w:style>
  <w:style w:type="paragraph" w:styleId="Rientrocorpodeltesto">
    <w:name w:val="Body Text Indent"/>
    <w:basedOn w:val="Normal"/>
    <w:pPr>
      <w:ind w:left="0" w:right="0" w:firstLine="5103"/>
    </w:pPr>
    <w:rPr>
      <w:sz w:val="24"/>
    </w:rPr>
  </w:style>
  <w:style w:type="paragraph" w:styleId="Corpodeltesto21">
    <w:name w:val="Corpo del testo 21"/>
    <w:basedOn w:val="Normal"/>
    <w:qFormat/>
    <w:pPr>
      <w:jc w:val="both"/>
    </w:pPr>
    <w:rPr>
      <w:rFonts w:ascii="Verdana" w:hAnsi="Verdana" w:cs="Verdana"/>
    </w:rPr>
  </w:style>
  <w:style w:type="paragraph" w:styleId="Testofumetto">
    <w:name w:val="Testo fumetto"/>
    <w:basedOn w:val="Normal"/>
    <w:qFormat/>
    <w:pPr/>
    <w:rPr>
      <w:rFonts w:ascii="Tahoma" w:hAnsi="Tahoma" w:cs="Tahoma"/>
      <w:sz w:val="16"/>
      <w:szCs w:val="16"/>
    </w:rPr>
  </w:style>
  <w:style w:type="paragraph" w:styleId="Testonormale1">
    <w:name w:val="Testo normale1"/>
    <w:basedOn w:val="Normal"/>
    <w:qFormat/>
    <w:pPr/>
    <w:rPr>
      <w:rFonts w:ascii="Courier New" w:hAnsi="Courier New" w:eastAsia="MS Mincho;ＭＳ 明朝" w:cs="Courier New"/>
    </w:rPr>
  </w:style>
  <w:style w:type="paragraph" w:styleId="NormaleWeb">
    <w:name w:val="Normale (Web)"/>
    <w:basedOn w:val="Normal"/>
    <w:qFormat/>
    <w:pPr>
      <w:spacing w:before="100" w:after="119"/>
    </w:pPr>
    <w:rPr>
      <w:sz w:val="24"/>
      <w:szCs w:val="24"/>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Intestazionetabella">
    <w:name w:val="Intestazione tabella"/>
    <w:basedOn w:val="Contenutotabella"/>
    <w:qFormat/>
    <w:pPr>
      <w:suppressLineNumbers/>
      <w:jc w:val="center"/>
    </w:pPr>
    <w:rPr>
      <w:b/>
      <w:bCs/>
    </w:rPr>
  </w:style>
  <w:style w:type="paragraph" w:styleId="Standard">
    <w:name w:val="Standard"/>
    <w:qFormat/>
    <w:pPr>
      <w:widowControl w:val="false"/>
      <w:suppressAutoHyphens w:val="true"/>
      <w:overflowPunct w:val="false"/>
      <w:bidi w:val="0"/>
      <w:spacing w:before="0" w:after="0"/>
      <w:jc w:val="left"/>
      <w:textAlignment w:val="baseline"/>
    </w:pPr>
    <w:rPr>
      <w:rFonts w:ascii="Times New Roman" w:hAnsi="Times New Roman" w:eastAsia="Andale Sans UI" w:cs="Tahoma"/>
      <w:color w:val="auto"/>
      <w:kern w:val="2"/>
      <w:sz w:val="24"/>
      <w:szCs w:val="24"/>
      <w:lang w:val="en-US" w:eastAsia="en-US" w:bidi="en-US"/>
    </w:rPr>
  </w:style>
  <w:style w:type="paragraph" w:styleId="Textbody">
    <w:name w:val="Text body"/>
    <w:basedOn w:val="Standard"/>
    <w:qFormat/>
    <w:pPr>
      <w:spacing w:before="0" w:after="120"/>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REGIONE TOSCANA1.dot</Template>
  <TotalTime>1480</TotalTime>
  <Application>LibreOffice/6.3.4.2$Windows_X86_64 LibreOffice_project/60da17e045e08f1793c57c00ba83cdfce946d0aa</Application>
  <Pages>3</Pages>
  <Words>608</Words>
  <Characters>3597</Characters>
  <CharactersWithSpaces>4148</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2019-10-05T18:17:00Z</dcterms:created>
  <dc:creator>regione toscana</dc:creator>
  <dc:description/>
  <dc:language>it-IT</dc:language>
  <cp:lastModifiedBy/>
  <cp:lastPrinted>2018-12-18T13:56:00Z</cp:lastPrinted>
  <dcterms:modified xsi:type="dcterms:W3CDTF">2022-05-11T11:11:46Z</dcterms:modified>
  <cp:revision>296</cp:revision>
  <dc:subject/>
  <dc:title>REGIONE TOSCANA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