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911860</wp:posOffset>
                </wp:positionH>
                <wp:positionV relativeFrom="page">
                  <wp:posOffset>2158365</wp:posOffset>
                </wp:positionV>
                <wp:extent cx="8990330" cy="369633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9560" cy="369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14157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831"/>
                              <w:gridCol w:w="2831"/>
                              <w:gridCol w:w="2832"/>
                              <w:gridCol w:w="2831"/>
                              <w:gridCol w:w="2832"/>
                            </w:tblGrid>
                            <w:tr>
                              <w:trPr/>
                              <w:tc>
                                <w:tcPr>
                                  <w:tcW w:w="14157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Razzismi di ieri e di oggi. Il buon uso della Memoria – </w:t>
                                  </w:r>
                                  <w:r>
                                    <w:rPr>
                                      <w:rFonts w:ascii="Cambria" w:hAnsi="Cambria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bozza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_UnoMark__109_288272287"/>
                                  <w:bookmarkEnd w:id="0"/>
                                  <w:r>
                                    <w:rPr>
                                      <w:rFonts w:ascii="Cambria" w:hAnsi="Cambria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programma provvisorio – 20/24 agosto 2018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rPr>
                                      <w:color w:val="auto"/>
                                    </w:rPr>
                                  </w:pPr>
                                  <w:bookmarkStart w:id="1" w:name="__UnoMark__111_288272287"/>
                                  <w:bookmarkStart w:id="2" w:name="__UnoMark__110_288272287"/>
                                  <w:bookmarkEnd w:id="1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LUN 20 AGOSTO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" w:name="__UnoMark__113_288272287"/>
                                  <w:bookmarkStart w:id="4" w:name="__UnoMark__112_288272287"/>
                                  <w:bookmarkEnd w:id="3"/>
                                  <w:bookmarkEnd w:id="4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MAR 21 AGOSTO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" w:name="__UnoMark__115_288272287"/>
                                  <w:bookmarkStart w:id="6" w:name="__UnoMark__114_288272287"/>
                                  <w:bookmarkEnd w:id="5"/>
                                  <w:bookmarkEnd w:id="6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MERC 22 AGOSTO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" w:name="__UnoMark__117_288272287"/>
                                  <w:bookmarkStart w:id="8" w:name="__UnoMark__116_288272287"/>
                                  <w:bookmarkEnd w:id="7"/>
                                  <w:bookmarkEnd w:id="8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GIOV 23 AGOSTO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" w:name="__UnoMark__119_288272287"/>
                                  <w:bookmarkStart w:id="10" w:name="__UnoMark__118_288272287"/>
                                  <w:bookmarkEnd w:id="9"/>
                                  <w:bookmarkEnd w:id="10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VEN 24 AGOSTO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rPr>
                                      <w:color w:val="auto"/>
                                    </w:rPr>
                                  </w:pPr>
                                  <w:bookmarkStart w:id="11" w:name="__UnoMark__121_288272287"/>
                                  <w:bookmarkStart w:id="12" w:name="__UnoMark__120_288272287"/>
                                  <w:bookmarkEnd w:id="11"/>
                                  <w:bookmarkEnd w:id="12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MATTINA: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3" w:name="__UnoMark__123_288272287"/>
                                  <w:bookmarkStart w:id="14" w:name="__UnoMark__122_288272287"/>
                                  <w:bookmarkEnd w:id="13"/>
                                  <w:bookmarkEnd w:id="14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MATTINA: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5" w:name="__UnoMark__125_288272287"/>
                                  <w:bookmarkStart w:id="16" w:name="__UnoMark__124_288272287"/>
                                  <w:bookmarkEnd w:id="15"/>
                                  <w:bookmarkEnd w:id="16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MATTINA: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7" w:name="__UnoMark__127_288272287"/>
                                  <w:bookmarkStart w:id="18" w:name="__UnoMark__126_288272287"/>
                                  <w:bookmarkEnd w:id="17"/>
                                  <w:bookmarkEnd w:id="18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MATTINA: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9" w:name="__UnoMark__129_288272287"/>
                                  <w:bookmarkStart w:id="20" w:name="__UnoMark__128_288272287"/>
                                  <w:bookmarkEnd w:id="19"/>
                                  <w:bookmarkEnd w:id="20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MATTINA: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rPr>
                                      <w:color w:val="auto"/>
                                    </w:rPr>
                                  </w:pPr>
                                  <w:bookmarkStart w:id="21" w:name="__UnoMark__130_288272287"/>
                                  <w:bookmarkEnd w:id="21"/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Arrivi, registrazione e sistemazione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2" w:name="__UnoMark__131_288272287"/>
                                  <w:bookmarkStart w:id="23" w:name="__UnoMark__131_288272287"/>
                                  <w:bookmarkEnd w:id="23"/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bookmarkStart w:id="24" w:name="__UnoMark__132_288272287"/>
                                  <w:bookmarkEnd w:id="24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  <w:t>Antisemitismo e razzismo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5" w:name="__UnoMark__133_288272287"/>
                                  <w:bookmarkStart w:id="26" w:name="__UnoMark__133_288272287"/>
                                  <w:bookmarkEnd w:id="26"/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bookmarkStart w:id="27" w:name="__UnoMark__134_288272287"/>
                                  <w:bookmarkEnd w:id="27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  <w:t>Deportazioni</w:t>
                                  </w:r>
                                  <w:bookmarkStart w:id="28" w:name="_GoBack1"/>
                                  <w:bookmarkEnd w:id="28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  <w:t>, guerra totale, sterminio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" w:hAnsi="Times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" w:hAnsi="Times"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9" w:name="__UnoMark__136_288272287"/>
                                  <w:bookmarkStart w:id="30" w:name="__UnoMark__136_288272287"/>
                                  <w:bookmarkEnd w:id="30"/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bookmarkStart w:id="31" w:name="__UnoMark__137_288272287"/>
                                  <w:bookmarkEnd w:id="31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  <w:t>Ritorno, reinserimenti, memorie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12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i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32" w:name="__UnoMark__138_288272287"/>
                                  <w:bookmarkStart w:id="33" w:name="__UnoMark__138_288272287"/>
                                  <w:bookmarkEnd w:id="33"/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bookmarkStart w:id="34" w:name="__UnoMark__139_288272287"/>
                                  <w:bookmarkEnd w:id="34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  <w:t>Democrazia (?)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12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35" w:name="__UnoMark__140_288272287"/>
                                  <w:bookmarkStart w:id="36" w:name="__UnoMark__140_288272287"/>
                                  <w:bookmarkEnd w:id="36"/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280" w:after="0"/>
                                    <w:rPr>
                                      <w:color w:val="auto"/>
                                    </w:rPr>
                                  </w:pPr>
                                  <w:bookmarkStart w:id="37" w:name="__UnoMark__142_288272287"/>
                                  <w:bookmarkStart w:id="38" w:name="__UnoMark__141_288272287"/>
                                  <w:bookmarkEnd w:id="37"/>
                                  <w:bookmarkEnd w:id="38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POMERIGGIO: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bookmarkStart w:id="39" w:name="__UnoMark__144_288272287"/>
                                  <w:bookmarkStart w:id="40" w:name="__UnoMark__143_288272287"/>
                                  <w:bookmarkEnd w:id="39"/>
                                  <w:bookmarkEnd w:id="40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POMERIGGIO: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41" w:name="__UnoMark__146_288272287"/>
                                  <w:bookmarkStart w:id="42" w:name="__UnoMark__145_288272287"/>
                                  <w:bookmarkEnd w:id="41"/>
                                  <w:bookmarkEnd w:id="42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POMERIGGIO: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43" w:name="__UnoMark__148_288272287"/>
                                  <w:bookmarkStart w:id="44" w:name="__UnoMark__147_288272287"/>
                                  <w:bookmarkEnd w:id="43"/>
                                  <w:bookmarkEnd w:id="44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POMERIGGIO: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bookmarkStart w:id="45" w:name="__UnoMark__150_288272287"/>
                                  <w:bookmarkStart w:id="46" w:name="__UnoMark__149_288272287"/>
                                  <w:bookmarkEnd w:id="45"/>
                                  <w:bookmarkEnd w:id="46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  <w:t>POMERIGGIO: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47" w:name="__UnoMark__151_288272287"/>
                                  <w:bookmarkEnd w:id="47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i/>
                                      <w:color w:val="auto"/>
                                    </w:rPr>
                                    <w:t>L’Europa nera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 w:cs="Times New Roman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</w:rPr>
                                  </w:r>
                                </w:p>
                                <w:p>
                                  <w:pPr>
                                    <w:pStyle w:val="NormalWeb"/>
                                    <w:spacing w:beforeAutospacing="0" w:before="0" w:after="0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bookmarkStart w:id="48" w:name="__UnoMark__152_288272287"/>
                                  <w:bookmarkStart w:id="49" w:name="__UnoMark__152_288272287"/>
                                  <w:bookmarkEnd w:id="49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0" w:name="__UnoMark__153_288272287"/>
                                  <w:bookmarkStart w:id="51" w:name="__UnoMark__153_288272287"/>
                                  <w:bookmarkEnd w:id="5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LABORATORI DIDATTICI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2" w:name="__UnoMark__154_288272287"/>
                                  <w:bookmarkStart w:id="53" w:name="__UnoMark__154_288272287"/>
                                  <w:bookmarkEnd w:id="53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4" w:name="__UnoMark__155_288272287"/>
                                  <w:bookmarkStart w:id="55" w:name="__UnoMark__155_288272287"/>
                                  <w:bookmarkEnd w:id="5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LABORATORI DIDATTICI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156_288272287"/>
                                  <w:bookmarkStart w:id="57" w:name="__UnoMark__156_288272287"/>
                                  <w:bookmarkEnd w:id="57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157_288272287"/>
                                  <w:bookmarkStart w:id="59" w:name="__UnoMark__157_288272287"/>
                                  <w:bookmarkEnd w:id="5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LABORATORI DIDATTICI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158_288272287"/>
                                  <w:bookmarkStart w:id="61" w:name="__UnoMark__158_288272287"/>
                                  <w:bookmarkEnd w:id="61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uto"/>
                                    </w:rPr>
                                    <w:t>Partenza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71.8pt;margin-top:169.95pt;width:707.8pt;height:29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Grigliatabella"/>
                        <w:tblW w:w="14157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2831"/>
                        <w:gridCol w:w="2831"/>
                        <w:gridCol w:w="2832"/>
                        <w:gridCol w:w="2831"/>
                        <w:gridCol w:w="2832"/>
                      </w:tblGrid>
                      <w:tr>
                        <w:trPr/>
                        <w:tc>
                          <w:tcPr>
                            <w:tcW w:w="14157" w:type="dxa"/>
                            <w:gridSpan w:val="5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Razzismi di ieri e di oggi. Il buon uso della Memoria – </w:t>
                            </w:r>
                            <w:r>
                              <w:rPr>
                                <w:rFonts w:ascii="Cambria" w:hAnsi="Cambria"/>
                                <w:bCs/>
                                <w:color w:val="auto"/>
                                <w:sz w:val="28"/>
                                <w:szCs w:val="28"/>
                              </w:rPr>
                              <w:t>bozza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62" w:name="__UnoMark__109_288272287"/>
                            <w:bookmarkEnd w:id="62"/>
                            <w:r>
                              <w:rPr>
                                <w:rFonts w:ascii="Cambria" w:hAnsi="Cambria"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programma provvisorio – 20/24 agosto 2018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rPr>
                                <w:color w:val="auto"/>
                              </w:rPr>
                            </w:pPr>
                            <w:bookmarkStart w:id="63" w:name="__UnoMark__111_288272287"/>
                            <w:bookmarkStart w:id="64" w:name="__UnoMark__110_288272287"/>
                            <w:bookmarkEnd w:id="63"/>
                            <w:bookmarkEnd w:id="64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LUN 20 AGOSTO</w:t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jc w:val="center"/>
                              <w:rPr>
                                <w:color w:val="auto"/>
                              </w:rPr>
                            </w:pPr>
                            <w:bookmarkStart w:id="65" w:name="__UnoMark__113_288272287"/>
                            <w:bookmarkStart w:id="66" w:name="__UnoMark__112_288272287"/>
                            <w:bookmarkEnd w:id="65"/>
                            <w:bookmarkEnd w:id="66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MAR 21 AGOSTO</w:t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jc w:val="center"/>
                              <w:rPr>
                                <w:color w:val="auto"/>
                              </w:rPr>
                            </w:pPr>
                            <w:bookmarkStart w:id="67" w:name="__UnoMark__115_288272287"/>
                            <w:bookmarkStart w:id="68" w:name="__UnoMark__114_288272287"/>
                            <w:bookmarkEnd w:id="67"/>
                            <w:bookmarkEnd w:id="68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MERC 22 AGOSTO</w:t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jc w:val="center"/>
                              <w:rPr>
                                <w:color w:val="auto"/>
                              </w:rPr>
                            </w:pPr>
                            <w:bookmarkStart w:id="69" w:name="__UnoMark__117_288272287"/>
                            <w:bookmarkStart w:id="70" w:name="__UnoMark__116_288272287"/>
                            <w:bookmarkEnd w:id="69"/>
                            <w:bookmarkEnd w:id="70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GIOV 23 AGOSTO</w:t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jc w:val="center"/>
                              <w:rPr>
                                <w:color w:val="auto"/>
                              </w:rPr>
                            </w:pPr>
                            <w:bookmarkStart w:id="71" w:name="__UnoMark__119_288272287"/>
                            <w:bookmarkStart w:id="72" w:name="__UnoMark__118_288272287"/>
                            <w:bookmarkEnd w:id="71"/>
                            <w:bookmarkEnd w:id="72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VEN 24 AGOSTO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rPr>
                                <w:color w:val="auto"/>
                              </w:rPr>
                            </w:pPr>
                            <w:bookmarkStart w:id="73" w:name="__UnoMark__121_288272287"/>
                            <w:bookmarkStart w:id="74" w:name="__UnoMark__120_288272287"/>
                            <w:bookmarkEnd w:id="73"/>
                            <w:bookmarkEnd w:id="74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MATTINA:</w:t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75" w:name="__UnoMark__123_288272287"/>
                            <w:bookmarkStart w:id="76" w:name="__UnoMark__122_288272287"/>
                            <w:bookmarkEnd w:id="75"/>
                            <w:bookmarkEnd w:id="76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MATTINA:</w:t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77" w:name="__UnoMark__125_288272287"/>
                            <w:bookmarkStart w:id="78" w:name="__UnoMark__124_288272287"/>
                            <w:bookmarkEnd w:id="77"/>
                            <w:bookmarkEnd w:id="78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MATTINA:</w:t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79" w:name="__UnoMark__127_288272287"/>
                            <w:bookmarkStart w:id="80" w:name="__UnoMark__126_288272287"/>
                            <w:bookmarkEnd w:id="79"/>
                            <w:bookmarkEnd w:id="80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MATTINA:</w:t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81" w:name="__UnoMark__129_288272287"/>
                            <w:bookmarkStart w:id="82" w:name="__UnoMark__128_288272287"/>
                            <w:bookmarkEnd w:id="81"/>
                            <w:bookmarkEnd w:id="82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MATTINA: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rPr>
                                <w:color w:val="auto"/>
                              </w:rPr>
                            </w:pPr>
                            <w:bookmarkStart w:id="83" w:name="__UnoMark__130_288272287"/>
                            <w:bookmarkEnd w:id="83"/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Arrivi, registrazione e sistemazione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84" w:name="__UnoMark__131_288272287"/>
                            <w:bookmarkStart w:id="85" w:name="__UnoMark__131_288272287"/>
                            <w:bookmarkEnd w:id="85"/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bookmarkStart w:id="86" w:name="__UnoMark__132_288272287"/>
                            <w:bookmarkEnd w:id="86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  <w:t>Antisemitismo e razzismo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87" w:name="__UnoMark__133_288272287"/>
                            <w:bookmarkStart w:id="88" w:name="__UnoMark__133_288272287"/>
                            <w:bookmarkEnd w:id="88"/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bookmarkStart w:id="89" w:name="__UnoMark__134_288272287"/>
                            <w:bookmarkEnd w:id="89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  <w:t>Deportazioni</w:t>
                            </w:r>
                            <w:bookmarkStart w:id="90" w:name="_GoBack1"/>
                            <w:bookmarkEnd w:id="90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  <w:t>, guerra totale, sterminio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" w:hAnsi="Times" w:cs="Times New Roman"/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" w:hAnsi="Times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91" w:name="__UnoMark__136_288272287"/>
                            <w:bookmarkStart w:id="92" w:name="__UnoMark__136_288272287"/>
                            <w:bookmarkEnd w:id="92"/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bookmarkStart w:id="93" w:name="__UnoMark__137_288272287"/>
                            <w:bookmarkEnd w:id="93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  <w:t>Ritorno, reinserimenti, memorie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i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94" w:name="__UnoMark__138_288272287"/>
                            <w:bookmarkStart w:id="95" w:name="__UnoMark__138_288272287"/>
                            <w:bookmarkEnd w:id="95"/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bookmarkStart w:id="96" w:name="__UnoMark__139_288272287"/>
                            <w:bookmarkEnd w:id="96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  <w:t>Democrazia (?)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97" w:name="__UnoMark__140_288272287"/>
                            <w:bookmarkStart w:id="98" w:name="__UnoMark__140_288272287"/>
                            <w:bookmarkEnd w:id="98"/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Web"/>
                              <w:spacing w:before="280" w:after="0"/>
                              <w:rPr>
                                <w:color w:val="auto"/>
                              </w:rPr>
                            </w:pPr>
                            <w:bookmarkStart w:id="99" w:name="__UnoMark__142_288272287"/>
                            <w:bookmarkStart w:id="100" w:name="__UnoMark__141_288272287"/>
                            <w:bookmarkEnd w:id="99"/>
                            <w:bookmarkEnd w:id="100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POMERIGGIO:</w:t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bookmarkStart w:id="101" w:name="__UnoMark__144_288272287"/>
                            <w:bookmarkStart w:id="102" w:name="__UnoMark__143_288272287"/>
                            <w:bookmarkEnd w:id="101"/>
                            <w:bookmarkEnd w:id="102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POMERIGGIO:</w:t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03" w:name="__UnoMark__146_288272287"/>
                            <w:bookmarkStart w:id="104" w:name="__UnoMark__145_288272287"/>
                            <w:bookmarkEnd w:id="103"/>
                            <w:bookmarkEnd w:id="104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POMERIGGIO:</w:t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05" w:name="__UnoMark__148_288272287"/>
                            <w:bookmarkStart w:id="106" w:name="__UnoMark__147_288272287"/>
                            <w:bookmarkEnd w:id="105"/>
                            <w:bookmarkEnd w:id="106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POMERIGGIO:</w:t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bookmarkStart w:id="107" w:name="__UnoMark__150_288272287"/>
                            <w:bookmarkStart w:id="108" w:name="__UnoMark__149_288272287"/>
                            <w:bookmarkEnd w:id="107"/>
                            <w:bookmarkEnd w:id="108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POMERIGGIO: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i/>
                                <w:i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09" w:name="__UnoMark__151_288272287"/>
                            <w:bookmarkEnd w:id="109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i/>
                                <w:color w:val="auto"/>
                              </w:rPr>
                              <w:t>L’Europa nera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="0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10" w:name="__UnoMark__152_288272287"/>
                            <w:bookmarkStart w:id="111" w:name="__UnoMark__152_288272287"/>
                            <w:bookmarkEnd w:id="111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12" w:name="__UnoMark__153_288272287"/>
                            <w:bookmarkStart w:id="113" w:name="__UnoMark__153_288272287"/>
                            <w:bookmarkEnd w:id="11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LABORATORI DIDATTICI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Autospacing="1" w:after="0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14" w:name="__UnoMark__154_288272287"/>
                            <w:bookmarkStart w:id="115" w:name="__UnoMark__154_288272287"/>
                            <w:bookmarkEnd w:id="115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16" w:name="__UnoMark__155_288272287"/>
                            <w:bookmarkStart w:id="117" w:name="__UnoMark__155_288272287"/>
                            <w:bookmarkEnd w:id="11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LABORATORI DIDATTICI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18" w:name="__UnoMark__156_288272287"/>
                            <w:bookmarkStart w:id="119" w:name="__UnoMark__156_288272287"/>
                            <w:bookmarkEnd w:id="119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20" w:name="__UnoMark__157_288272287"/>
                            <w:bookmarkStart w:id="121" w:name="__UnoMark__157_288272287"/>
                            <w:bookmarkEnd w:id="12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LABORATORI DIDATTICI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b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22" w:name="__UnoMark__158_288272287"/>
                            <w:bookmarkStart w:id="123" w:name="__UnoMark__158_288272287"/>
                            <w:bookmarkEnd w:id="123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Partenza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  <w:t>Allegato 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orient="landscape" w:w="16820" w:h="11906"/>
      <w:pgMar w:left="1440" w:right="1440" w:header="0" w:top="1418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0e4c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sid w:val="00924d8e"/>
    <w:rPr>
      <w:sz w:val="16"/>
      <w:vertAlign w:val="superscrip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eastAsia="" w:cs="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635a6"/>
    <w:pPr>
      <w:spacing w:beforeAutospacing="1" w:after="119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0b8a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35a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LibreOffice/5.0.6.3$Windows_x86 LibreOffice_project/490fc03b25318460cfc54456516ea2519c11d1aa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2018-05-09T12:55:00Z</dcterms:created>
  <dc:creator>luca</dc:creator>
  <dc:language>it-IT</dc:language>
  <cp:lastPrinted>2016-05-04T07:11:00Z</cp:lastPrinted>
  <dcterms:modified xsi:type="dcterms:W3CDTF">2018-05-10T15:35:23Z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